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47C" w:rsidRPr="000E547C" w:rsidRDefault="000E547C" w:rsidP="000E547C">
      <w:pPr>
        <w:shd w:val="clear" w:color="auto" w:fill="FFFFFF"/>
        <w:spacing w:before="100" w:beforeAutospacing="1" w:after="100" w:afterAutospacing="1" w:line="240" w:lineRule="auto"/>
        <w:outlineLvl w:val="1"/>
        <w:rPr>
          <w:rFonts w:ascii="Arial" w:eastAsia="Times New Roman" w:hAnsi="Arial" w:cs="Arial"/>
          <w:b/>
          <w:bCs/>
          <w:color w:val="003C80"/>
          <w:kern w:val="36"/>
          <w:sz w:val="48"/>
          <w:szCs w:val="48"/>
          <w:lang w:eastAsia="ru-RU"/>
        </w:rPr>
      </w:pPr>
      <w:r w:rsidRPr="000E547C">
        <w:rPr>
          <w:rFonts w:ascii="Arial" w:eastAsia="Times New Roman" w:hAnsi="Arial" w:cs="Arial"/>
          <w:b/>
          <w:bCs/>
          <w:color w:val="003C80"/>
          <w:kern w:val="36"/>
          <w:sz w:val="48"/>
          <w:szCs w:val="48"/>
          <w:lang w:eastAsia="ru-RU"/>
        </w:rPr>
        <w:t xml:space="preserve">Общие положения </w:t>
      </w:r>
    </w:p>
    <w:p w:rsidR="000E547C" w:rsidRPr="000E547C" w:rsidRDefault="000E547C" w:rsidP="000E547C">
      <w:pPr>
        <w:shd w:val="clear" w:color="auto" w:fill="FFFFFF"/>
        <w:spacing w:before="100" w:beforeAutospacing="1" w:after="100" w:afterAutospacing="1" w:line="240" w:lineRule="auto"/>
        <w:jc w:val="center"/>
        <w:rPr>
          <w:rFonts w:ascii="Arial" w:eastAsia="Times New Roman" w:hAnsi="Arial" w:cs="Arial"/>
          <w:b/>
          <w:bCs/>
          <w:color w:val="000080"/>
          <w:sz w:val="21"/>
          <w:szCs w:val="21"/>
          <w:lang w:eastAsia="ru-RU"/>
        </w:rPr>
      </w:pPr>
      <w:bookmarkStart w:id="0" w:name="text"/>
      <w:bookmarkEnd w:id="0"/>
      <w:r w:rsidRPr="000E547C">
        <w:rPr>
          <w:rFonts w:ascii="Arial" w:eastAsia="Times New Roman" w:hAnsi="Arial" w:cs="Arial"/>
          <w:b/>
          <w:bCs/>
          <w:color w:val="000080"/>
          <w:sz w:val="21"/>
          <w:szCs w:val="21"/>
          <w:lang w:eastAsia="ru-RU"/>
        </w:rPr>
        <w:t>Федеральный закон от 27 июля 2006 г. N 152-ФЗ</w:t>
      </w:r>
      <w:r w:rsidRPr="000E547C">
        <w:rPr>
          <w:rFonts w:ascii="Arial" w:eastAsia="Times New Roman" w:hAnsi="Arial" w:cs="Arial"/>
          <w:b/>
          <w:bCs/>
          <w:color w:val="000080"/>
          <w:sz w:val="21"/>
          <w:szCs w:val="21"/>
          <w:lang w:eastAsia="ru-RU"/>
        </w:rPr>
        <w:br/>
        <w:t>"О персональных данных"</w:t>
      </w:r>
    </w:p>
    <w:p w:rsidR="000E547C" w:rsidRPr="000E547C" w:rsidRDefault="000E547C" w:rsidP="000E547C">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0E547C">
        <w:rPr>
          <w:rFonts w:ascii="Arial" w:eastAsia="Times New Roman" w:hAnsi="Arial" w:cs="Arial"/>
          <w:b/>
          <w:bCs/>
          <w:color w:val="003C80"/>
          <w:sz w:val="24"/>
          <w:szCs w:val="24"/>
          <w:lang w:eastAsia="ru-RU"/>
        </w:rPr>
        <w:t xml:space="preserve">С изменениями и дополнениями </w:t>
      </w:r>
      <w:proofErr w:type="gramStart"/>
      <w:r w:rsidRPr="000E547C">
        <w:rPr>
          <w:rFonts w:ascii="Arial" w:eastAsia="Times New Roman" w:hAnsi="Arial" w:cs="Arial"/>
          <w:b/>
          <w:bCs/>
          <w:color w:val="003C80"/>
          <w:sz w:val="24"/>
          <w:szCs w:val="24"/>
          <w:lang w:eastAsia="ru-RU"/>
        </w:rPr>
        <w:t>от</w:t>
      </w:r>
      <w:proofErr w:type="gramEnd"/>
      <w:r w:rsidRPr="000E547C">
        <w:rPr>
          <w:rFonts w:ascii="Arial" w:eastAsia="Times New Roman" w:hAnsi="Arial" w:cs="Arial"/>
          <w:b/>
          <w:bCs/>
          <w:color w:val="003C80"/>
          <w:sz w:val="24"/>
          <w:szCs w:val="24"/>
          <w:lang w:eastAsia="ru-RU"/>
        </w:rPr>
        <w:t>:</w:t>
      </w:r>
    </w:p>
    <w:p w:rsidR="000E547C" w:rsidRPr="000E547C" w:rsidRDefault="000E547C" w:rsidP="000E547C">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0E547C">
        <w:rPr>
          <w:rFonts w:ascii="Arial" w:eastAsia="Times New Roman" w:hAnsi="Arial" w:cs="Arial"/>
          <w:color w:val="000000"/>
          <w:sz w:val="18"/>
          <w:szCs w:val="18"/>
          <w:lang w:eastAsia="ru-RU"/>
        </w:rPr>
        <w:t>25 ноября, 27 декабря 2009 г., 28 июня, 27 июля, 29 ноября, 23 декабря 2010 г., 4 июня, 25 июля 2011 г., 5 апреля, 23 июля, 21 декабря 2013 г., 4 июня, 21 июля 2014 г.</w:t>
      </w:r>
    </w:p>
    <w:p w:rsidR="000E547C" w:rsidRPr="000E547C" w:rsidRDefault="000E547C" w:rsidP="000E547C">
      <w:pPr>
        <w:shd w:val="clear" w:color="auto" w:fill="FFFFFF"/>
        <w:spacing w:after="0" w:line="240" w:lineRule="auto"/>
        <w:rPr>
          <w:rFonts w:ascii="Arial" w:eastAsia="Times New Roman" w:hAnsi="Arial" w:cs="Arial"/>
          <w:color w:val="000000"/>
          <w:sz w:val="24"/>
          <w:szCs w:val="24"/>
          <w:lang w:eastAsia="ru-RU"/>
        </w:rPr>
      </w:pPr>
      <w:r w:rsidRPr="000E547C">
        <w:rPr>
          <w:rFonts w:ascii="Arial" w:eastAsia="Times New Roman" w:hAnsi="Arial" w:cs="Arial"/>
          <w:color w:val="000000"/>
          <w:sz w:val="24"/>
          <w:szCs w:val="24"/>
          <w:lang w:eastAsia="ru-RU"/>
        </w:rPr>
        <w:br/>
      </w:r>
    </w:p>
    <w:p w:rsidR="000E547C" w:rsidRPr="000E547C" w:rsidRDefault="000E547C" w:rsidP="000E547C">
      <w:pPr>
        <w:shd w:val="clear" w:color="auto" w:fill="FFFFFF"/>
        <w:spacing w:after="0" w:line="240" w:lineRule="auto"/>
        <w:ind w:firstLine="720"/>
        <w:rPr>
          <w:rFonts w:ascii="Arial" w:eastAsia="Times New Roman" w:hAnsi="Arial" w:cs="Arial"/>
          <w:color w:val="000000"/>
          <w:sz w:val="24"/>
          <w:szCs w:val="24"/>
          <w:lang w:eastAsia="ru-RU"/>
        </w:rPr>
      </w:pPr>
      <w:proofErr w:type="gramStart"/>
      <w:r w:rsidRPr="000E547C">
        <w:rPr>
          <w:rFonts w:ascii="Arial" w:eastAsia="Times New Roman" w:hAnsi="Arial" w:cs="Arial"/>
          <w:b/>
          <w:bCs/>
          <w:color w:val="000080"/>
          <w:sz w:val="24"/>
          <w:szCs w:val="24"/>
          <w:lang w:eastAsia="ru-RU"/>
        </w:rPr>
        <w:t>Принят</w:t>
      </w:r>
      <w:proofErr w:type="gramEnd"/>
      <w:r w:rsidRPr="000E547C">
        <w:rPr>
          <w:rFonts w:ascii="Arial" w:eastAsia="Times New Roman" w:hAnsi="Arial" w:cs="Arial"/>
          <w:b/>
          <w:bCs/>
          <w:color w:val="000080"/>
          <w:sz w:val="24"/>
          <w:szCs w:val="24"/>
          <w:lang w:eastAsia="ru-RU"/>
        </w:rPr>
        <w:t xml:space="preserve"> Государственной Думой 8 июля 2006 года</w:t>
      </w:r>
    </w:p>
    <w:p w:rsidR="000E547C" w:rsidRPr="000E547C" w:rsidRDefault="000E547C" w:rsidP="000E547C">
      <w:pPr>
        <w:shd w:val="clear" w:color="auto" w:fill="FFFFFF"/>
        <w:spacing w:after="0" w:line="240" w:lineRule="auto"/>
        <w:ind w:firstLine="720"/>
        <w:rPr>
          <w:rFonts w:ascii="Arial" w:eastAsia="Times New Roman" w:hAnsi="Arial" w:cs="Arial"/>
          <w:color w:val="000000"/>
          <w:sz w:val="24"/>
          <w:szCs w:val="24"/>
          <w:lang w:eastAsia="ru-RU"/>
        </w:rPr>
      </w:pPr>
      <w:proofErr w:type="gramStart"/>
      <w:r w:rsidRPr="000E547C">
        <w:rPr>
          <w:rFonts w:ascii="Arial" w:eastAsia="Times New Roman" w:hAnsi="Arial" w:cs="Arial"/>
          <w:b/>
          <w:bCs/>
          <w:color w:val="000080"/>
          <w:sz w:val="24"/>
          <w:szCs w:val="24"/>
          <w:lang w:eastAsia="ru-RU"/>
        </w:rPr>
        <w:t>Одобрен</w:t>
      </w:r>
      <w:proofErr w:type="gramEnd"/>
      <w:r w:rsidRPr="000E547C">
        <w:rPr>
          <w:rFonts w:ascii="Arial" w:eastAsia="Times New Roman" w:hAnsi="Arial" w:cs="Arial"/>
          <w:b/>
          <w:bCs/>
          <w:color w:val="000080"/>
          <w:sz w:val="24"/>
          <w:szCs w:val="24"/>
          <w:lang w:eastAsia="ru-RU"/>
        </w:rPr>
        <w:t xml:space="preserve"> Советом Федерации 14 июля 2006 года</w:t>
      </w:r>
    </w:p>
    <w:p w:rsidR="000E547C" w:rsidRPr="000E547C" w:rsidRDefault="000E547C" w:rsidP="000E547C">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0E547C">
        <w:rPr>
          <w:rFonts w:ascii="Arial" w:eastAsia="Times New Roman" w:hAnsi="Arial" w:cs="Arial"/>
          <w:b/>
          <w:bCs/>
          <w:color w:val="003C80"/>
          <w:sz w:val="24"/>
          <w:szCs w:val="24"/>
          <w:lang w:eastAsia="ru-RU"/>
        </w:rPr>
        <w:t>ГАРАНТ:</w:t>
      </w:r>
    </w:p>
    <w:p w:rsidR="000E547C" w:rsidRPr="000E547C" w:rsidRDefault="000E547C" w:rsidP="000E547C">
      <w:pPr>
        <w:shd w:val="clear" w:color="auto" w:fill="FFFFFF"/>
        <w:spacing w:before="100" w:beforeAutospacing="1" w:after="100" w:afterAutospacing="1" w:line="240" w:lineRule="auto"/>
        <w:jc w:val="both"/>
        <w:rPr>
          <w:rFonts w:ascii="Arial" w:eastAsia="Times New Roman" w:hAnsi="Arial" w:cs="Arial"/>
          <w:i/>
          <w:iCs/>
          <w:color w:val="800080"/>
          <w:sz w:val="18"/>
          <w:szCs w:val="18"/>
          <w:lang w:eastAsia="ru-RU"/>
        </w:rPr>
      </w:pPr>
      <w:r w:rsidRPr="000E547C">
        <w:rPr>
          <w:rFonts w:ascii="Arial" w:eastAsia="Times New Roman" w:hAnsi="Arial" w:cs="Arial"/>
          <w:i/>
          <w:iCs/>
          <w:color w:val="800080"/>
          <w:sz w:val="18"/>
          <w:szCs w:val="18"/>
          <w:lang w:eastAsia="ru-RU"/>
        </w:rPr>
        <w:t>Вы можете принять участие в обсуждении настоящего Федерального закона на www.garant.ru (совместный проект с Минюстом РФ)</w:t>
      </w:r>
    </w:p>
    <w:p w:rsidR="000E547C" w:rsidRPr="000E547C" w:rsidRDefault="000E547C" w:rsidP="000E547C">
      <w:pPr>
        <w:shd w:val="clear" w:color="auto" w:fill="FFFFFF"/>
        <w:spacing w:before="100" w:beforeAutospacing="1" w:after="100" w:afterAutospacing="1" w:line="240" w:lineRule="auto"/>
        <w:jc w:val="both"/>
        <w:rPr>
          <w:rFonts w:ascii="Arial" w:eastAsia="Times New Roman" w:hAnsi="Arial" w:cs="Arial"/>
          <w:i/>
          <w:iCs/>
          <w:color w:val="800080"/>
          <w:sz w:val="18"/>
          <w:szCs w:val="18"/>
          <w:lang w:eastAsia="ru-RU"/>
        </w:rPr>
      </w:pPr>
      <w:r w:rsidRPr="000E547C">
        <w:rPr>
          <w:rFonts w:ascii="Arial" w:eastAsia="Times New Roman" w:hAnsi="Arial" w:cs="Arial"/>
          <w:i/>
          <w:iCs/>
          <w:color w:val="800080"/>
          <w:sz w:val="18"/>
          <w:szCs w:val="18"/>
          <w:lang w:eastAsia="ru-RU"/>
        </w:rPr>
        <w:t>См. комментарии к настоящему Федеральному закону</w:t>
      </w:r>
    </w:p>
    <w:p w:rsidR="000E547C" w:rsidRPr="000E547C" w:rsidRDefault="000E547C" w:rsidP="000E547C">
      <w:pPr>
        <w:shd w:val="clear" w:color="auto" w:fill="FFFFFF"/>
        <w:spacing w:after="0" w:line="240" w:lineRule="auto"/>
        <w:jc w:val="both"/>
        <w:rPr>
          <w:rFonts w:ascii="Arial" w:eastAsia="Times New Roman" w:hAnsi="Arial" w:cs="Arial"/>
          <w:color w:val="000000"/>
          <w:sz w:val="18"/>
          <w:szCs w:val="18"/>
          <w:lang w:eastAsia="ru-RU"/>
        </w:rPr>
      </w:pPr>
    </w:p>
    <w:p w:rsidR="000E547C" w:rsidRPr="000E547C" w:rsidRDefault="000E547C" w:rsidP="000E547C">
      <w:pPr>
        <w:shd w:val="clear" w:color="auto" w:fill="FFFFFF"/>
        <w:spacing w:after="0" w:line="240" w:lineRule="auto"/>
        <w:jc w:val="center"/>
        <w:rPr>
          <w:rFonts w:ascii="Arial" w:eastAsia="Times New Roman" w:hAnsi="Arial" w:cs="Arial"/>
          <w:b/>
          <w:bCs/>
          <w:color w:val="000080"/>
          <w:sz w:val="21"/>
          <w:szCs w:val="21"/>
          <w:lang w:eastAsia="ru-RU"/>
        </w:rPr>
      </w:pPr>
      <w:r w:rsidRPr="000E547C">
        <w:rPr>
          <w:rFonts w:ascii="Arial" w:eastAsia="Times New Roman" w:hAnsi="Arial" w:cs="Arial"/>
          <w:b/>
          <w:bCs/>
          <w:color w:val="000080"/>
          <w:sz w:val="21"/>
          <w:szCs w:val="21"/>
          <w:lang w:eastAsia="ru-RU"/>
        </w:rPr>
        <w:t>Глава 1. Общие положения</w:t>
      </w:r>
    </w:p>
    <w:p w:rsidR="000E547C" w:rsidRPr="000E547C" w:rsidRDefault="000E547C" w:rsidP="000E547C">
      <w:pPr>
        <w:shd w:val="clear" w:color="auto" w:fill="FFFFFF"/>
        <w:spacing w:after="0" w:line="240" w:lineRule="auto"/>
        <w:jc w:val="both"/>
        <w:rPr>
          <w:rFonts w:ascii="Arial" w:eastAsia="Times New Roman" w:hAnsi="Arial" w:cs="Arial"/>
          <w:color w:val="000000"/>
          <w:sz w:val="18"/>
          <w:szCs w:val="18"/>
          <w:lang w:eastAsia="ru-RU"/>
        </w:rPr>
      </w:pPr>
    </w:p>
    <w:p w:rsidR="000E547C" w:rsidRPr="000E547C" w:rsidRDefault="000E547C" w:rsidP="000E547C">
      <w:pPr>
        <w:shd w:val="clear" w:color="auto" w:fill="FFFFFF"/>
        <w:spacing w:after="0" w:line="240" w:lineRule="auto"/>
        <w:ind w:left="825"/>
        <w:rPr>
          <w:rFonts w:ascii="Arial" w:eastAsia="Times New Roman" w:hAnsi="Arial" w:cs="Arial"/>
          <w:color w:val="000000"/>
          <w:sz w:val="18"/>
          <w:szCs w:val="18"/>
          <w:lang w:eastAsia="ru-RU"/>
        </w:rPr>
      </w:pPr>
      <w:r w:rsidRPr="000E547C">
        <w:rPr>
          <w:rFonts w:ascii="Arial" w:eastAsia="Times New Roman" w:hAnsi="Arial" w:cs="Arial"/>
          <w:b/>
          <w:bCs/>
          <w:color w:val="000080"/>
          <w:sz w:val="18"/>
          <w:szCs w:val="18"/>
          <w:lang w:eastAsia="ru-RU"/>
        </w:rPr>
        <w:t>Статья 1</w:t>
      </w:r>
      <w:r w:rsidRPr="000E547C">
        <w:rPr>
          <w:rFonts w:ascii="Arial" w:eastAsia="Times New Roman" w:hAnsi="Arial" w:cs="Arial"/>
          <w:color w:val="000000"/>
          <w:sz w:val="18"/>
          <w:szCs w:val="18"/>
          <w:lang w:eastAsia="ru-RU"/>
        </w:rPr>
        <w:t>. Сфера действия настоящего Федерального закона</w:t>
      </w:r>
    </w:p>
    <w:p w:rsidR="000E547C" w:rsidRPr="000E547C" w:rsidRDefault="000E547C" w:rsidP="000E547C">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0E547C">
        <w:rPr>
          <w:rFonts w:ascii="Arial" w:eastAsia="Times New Roman" w:hAnsi="Arial" w:cs="Arial"/>
          <w:b/>
          <w:bCs/>
          <w:color w:val="003C80"/>
          <w:sz w:val="24"/>
          <w:szCs w:val="24"/>
          <w:lang w:eastAsia="ru-RU"/>
        </w:rPr>
        <w:t>Информация об изменениях:</w:t>
      </w:r>
    </w:p>
    <w:p w:rsidR="000E547C" w:rsidRPr="000E547C" w:rsidRDefault="000E547C" w:rsidP="000E547C">
      <w:pPr>
        <w:shd w:val="clear" w:color="auto" w:fill="FFFFFF"/>
        <w:spacing w:after="0" w:line="240" w:lineRule="auto"/>
        <w:jc w:val="both"/>
        <w:rPr>
          <w:rFonts w:ascii="Arial" w:eastAsia="Times New Roman" w:hAnsi="Arial" w:cs="Arial"/>
          <w:i/>
          <w:iCs/>
          <w:color w:val="800080"/>
          <w:sz w:val="18"/>
          <w:szCs w:val="18"/>
          <w:lang w:eastAsia="ru-RU"/>
        </w:rPr>
      </w:pPr>
      <w:hyperlink r:id="rId5" w:anchor="block_1011" w:history="1">
        <w:r w:rsidRPr="000E547C">
          <w:rPr>
            <w:rFonts w:ascii="Arial" w:eastAsia="Times New Roman" w:hAnsi="Arial" w:cs="Arial"/>
            <w:i/>
            <w:iCs/>
            <w:color w:val="008000"/>
            <w:sz w:val="18"/>
            <w:szCs w:val="18"/>
            <w:lang w:eastAsia="ru-RU"/>
          </w:rPr>
          <w:t>Федеральным законом</w:t>
        </w:r>
      </w:hyperlink>
      <w:r w:rsidRPr="000E547C">
        <w:rPr>
          <w:rFonts w:ascii="Arial" w:eastAsia="Times New Roman" w:hAnsi="Arial" w:cs="Arial"/>
          <w:i/>
          <w:iCs/>
          <w:color w:val="800080"/>
          <w:sz w:val="18"/>
          <w:szCs w:val="18"/>
          <w:lang w:eastAsia="ru-RU"/>
        </w:rPr>
        <w:t xml:space="preserve"> от 25 июля 2011 г. N 261-ФЗ часть 1 статьи 1 настоящего Федерального закона изложена в новой редакции, </w:t>
      </w:r>
      <w:hyperlink r:id="rId6" w:anchor="block_3002" w:history="1">
        <w:r w:rsidRPr="000E547C">
          <w:rPr>
            <w:rFonts w:ascii="Arial" w:eastAsia="Times New Roman" w:hAnsi="Arial" w:cs="Arial"/>
            <w:i/>
            <w:iCs/>
            <w:color w:val="008000"/>
            <w:sz w:val="18"/>
            <w:szCs w:val="18"/>
            <w:lang w:eastAsia="ru-RU"/>
          </w:rPr>
          <w:t>распространяющейся</w:t>
        </w:r>
      </w:hyperlink>
      <w:r w:rsidRPr="000E547C">
        <w:rPr>
          <w:rFonts w:ascii="Arial" w:eastAsia="Times New Roman" w:hAnsi="Arial" w:cs="Arial"/>
          <w:i/>
          <w:iCs/>
          <w:color w:val="800080"/>
          <w:sz w:val="18"/>
          <w:szCs w:val="18"/>
          <w:lang w:eastAsia="ru-RU"/>
        </w:rPr>
        <w:t xml:space="preserve"> на правоотношения, возникшие с 1 июля 2011 г.</w:t>
      </w:r>
    </w:p>
    <w:p w:rsidR="000E547C" w:rsidRPr="000E547C" w:rsidRDefault="000E547C" w:rsidP="000E547C">
      <w:pPr>
        <w:shd w:val="clear" w:color="auto" w:fill="FFFFFF"/>
        <w:spacing w:after="0" w:line="240" w:lineRule="auto"/>
        <w:jc w:val="both"/>
        <w:rPr>
          <w:rFonts w:ascii="Arial" w:eastAsia="Times New Roman" w:hAnsi="Arial" w:cs="Arial"/>
          <w:i/>
          <w:iCs/>
          <w:color w:val="800080"/>
          <w:sz w:val="18"/>
          <w:szCs w:val="18"/>
          <w:lang w:eastAsia="ru-RU"/>
        </w:rPr>
      </w:pPr>
      <w:hyperlink r:id="rId7" w:anchor="block_101" w:history="1">
        <w:r w:rsidRPr="000E547C">
          <w:rPr>
            <w:rFonts w:ascii="Arial" w:eastAsia="Times New Roman" w:hAnsi="Arial" w:cs="Arial"/>
            <w:i/>
            <w:iCs/>
            <w:color w:val="008000"/>
            <w:sz w:val="18"/>
            <w:szCs w:val="18"/>
            <w:lang w:eastAsia="ru-RU"/>
          </w:rPr>
          <w:t>См. текст части в предыдущей редакции</w:t>
        </w:r>
      </w:hyperlink>
    </w:p>
    <w:p w:rsidR="000E547C" w:rsidRPr="000E547C" w:rsidRDefault="000E547C" w:rsidP="000E547C">
      <w:pPr>
        <w:shd w:val="clear" w:color="auto" w:fill="FFFFFF"/>
        <w:spacing w:after="0" w:line="240" w:lineRule="auto"/>
        <w:ind w:firstLine="720"/>
        <w:jc w:val="both"/>
        <w:rPr>
          <w:rFonts w:ascii="Arial" w:eastAsia="Times New Roman" w:hAnsi="Arial" w:cs="Arial"/>
          <w:color w:val="000000"/>
          <w:sz w:val="18"/>
          <w:szCs w:val="18"/>
          <w:lang w:eastAsia="ru-RU"/>
        </w:rPr>
      </w:pPr>
      <w:r w:rsidRPr="000E547C">
        <w:rPr>
          <w:rFonts w:ascii="Arial" w:eastAsia="Times New Roman" w:hAnsi="Arial" w:cs="Arial"/>
          <w:color w:val="000000"/>
          <w:sz w:val="18"/>
          <w:szCs w:val="18"/>
          <w:lang w:eastAsia="ru-RU"/>
        </w:rPr>
        <w:t xml:space="preserve">1. </w:t>
      </w:r>
      <w:proofErr w:type="gramStart"/>
      <w:r w:rsidRPr="000E547C">
        <w:rPr>
          <w:rFonts w:ascii="Arial" w:eastAsia="Times New Roman" w:hAnsi="Arial" w:cs="Arial"/>
          <w:color w:val="000000"/>
          <w:sz w:val="18"/>
          <w:szCs w:val="18"/>
          <w:lang w:eastAsia="ru-RU"/>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0E547C">
        <w:rPr>
          <w:rFonts w:ascii="Arial" w:eastAsia="Times New Roman" w:hAnsi="Arial" w:cs="Arial"/>
          <w:color w:val="000000"/>
          <w:sz w:val="18"/>
          <w:szCs w:val="18"/>
          <w:lang w:eastAsia="ru-RU"/>
        </w:rPr>
        <w:t xml:space="preserve"> </w:t>
      </w:r>
      <w:proofErr w:type="gramStart"/>
      <w:r w:rsidRPr="000E547C">
        <w:rPr>
          <w:rFonts w:ascii="Arial" w:eastAsia="Times New Roman" w:hAnsi="Arial" w:cs="Arial"/>
          <w:color w:val="000000"/>
          <w:sz w:val="18"/>
          <w:szCs w:val="18"/>
          <w:lang w:eastAsia="ru-RU"/>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0E547C" w:rsidRPr="000E547C" w:rsidRDefault="000E547C" w:rsidP="000E547C">
      <w:pPr>
        <w:shd w:val="clear" w:color="auto" w:fill="FFFFFF"/>
        <w:spacing w:after="0" w:line="240" w:lineRule="auto"/>
        <w:ind w:firstLine="720"/>
        <w:jc w:val="both"/>
        <w:rPr>
          <w:rFonts w:ascii="Arial" w:eastAsia="Times New Roman" w:hAnsi="Arial" w:cs="Arial"/>
          <w:color w:val="000000"/>
          <w:sz w:val="18"/>
          <w:szCs w:val="18"/>
          <w:lang w:eastAsia="ru-RU"/>
        </w:rPr>
      </w:pPr>
      <w:r w:rsidRPr="000E547C">
        <w:rPr>
          <w:rFonts w:ascii="Arial" w:eastAsia="Times New Roman" w:hAnsi="Arial" w:cs="Arial"/>
          <w:color w:val="000000"/>
          <w:sz w:val="18"/>
          <w:szCs w:val="18"/>
          <w:lang w:eastAsia="ru-RU"/>
        </w:rPr>
        <w:t xml:space="preserve">2. Действие настоящего Федерального закона не распространяется на отношения, возникающие </w:t>
      </w:r>
      <w:proofErr w:type="gramStart"/>
      <w:r w:rsidRPr="000E547C">
        <w:rPr>
          <w:rFonts w:ascii="Arial" w:eastAsia="Times New Roman" w:hAnsi="Arial" w:cs="Arial"/>
          <w:color w:val="000000"/>
          <w:sz w:val="18"/>
          <w:szCs w:val="18"/>
          <w:lang w:eastAsia="ru-RU"/>
        </w:rPr>
        <w:t>при</w:t>
      </w:r>
      <w:proofErr w:type="gramEnd"/>
      <w:r w:rsidRPr="000E547C">
        <w:rPr>
          <w:rFonts w:ascii="Arial" w:eastAsia="Times New Roman" w:hAnsi="Arial" w:cs="Arial"/>
          <w:color w:val="000000"/>
          <w:sz w:val="18"/>
          <w:szCs w:val="18"/>
          <w:lang w:eastAsia="ru-RU"/>
        </w:rPr>
        <w:t>:</w:t>
      </w:r>
    </w:p>
    <w:p w:rsidR="000E547C" w:rsidRPr="000E547C" w:rsidRDefault="000E547C" w:rsidP="000E547C">
      <w:pPr>
        <w:shd w:val="clear" w:color="auto" w:fill="FFFFFF"/>
        <w:spacing w:after="0" w:line="240" w:lineRule="auto"/>
        <w:ind w:firstLine="720"/>
        <w:jc w:val="both"/>
        <w:rPr>
          <w:rFonts w:ascii="Arial" w:eastAsia="Times New Roman" w:hAnsi="Arial" w:cs="Arial"/>
          <w:color w:val="000000"/>
          <w:sz w:val="18"/>
          <w:szCs w:val="18"/>
          <w:lang w:eastAsia="ru-RU"/>
        </w:rPr>
      </w:pPr>
      <w:r w:rsidRPr="000E547C">
        <w:rPr>
          <w:rFonts w:ascii="Arial" w:eastAsia="Times New Roman" w:hAnsi="Arial" w:cs="Arial"/>
          <w:color w:val="000000"/>
          <w:sz w:val="18"/>
          <w:szCs w:val="18"/>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0E547C" w:rsidRPr="000E547C" w:rsidRDefault="000E547C" w:rsidP="000E547C">
      <w:pPr>
        <w:shd w:val="clear" w:color="auto" w:fill="FFFFFF"/>
        <w:spacing w:after="0" w:line="240" w:lineRule="auto"/>
        <w:ind w:firstLine="720"/>
        <w:jc w:val="both"/>
        <w:rPr>
          <w:rFonts w:ascii="Arial" w:eastAsia="Times New Roman" w:hAnsi="Arial" w:cs="Arial"/>
          <w:color w:val="000000"/>
          <w:sz w:val="18"/>
          <w:szCs w:val="18"/>
          <w:lang w:eastAsia="ru-RU"/>
        </w:rPr>
      </w:pPr>
      <w:r w:rsidRPr="000E547C">
        <w:rPr>
          <w:rFonts w:ascii="Arial" w:eastAsia="Times New Roman" w:hAnsi="Arial" w:cs="Arial"/>
          <w:color w:val="000000"/>
          <w:sz w:val="18"/>
          <w:szCs w:val="18"/>
          <w:lang w:eastAsia="ru-RU"/>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8" w:anchor="block_400" w:history="1">
        <w:r w:rsidRPr="000E547C">
          <w:rPr>
            <w:rFonts w:ascii="Arial" w:eastAsia="Times New Roman" w:hAnsi="Arial" w:cs="Arial"/>
            <w:color w:val="008000"/>
            <w:sz w:val="18"/>
            <w:szCs w:val="18"/>
            <w:lang w:eastAsia="ru-RU"/>
          </w:rPr>
          <w:t>законодательством</w:t>
        </w:r>
      </w:hyperlink>
      <w:r w:rsidRPr="000E547C">
        <w:rPr>
          <w:rFonts w:ascii="Arial" w:eastAsia="Times New Roman" w:hAnsi="Arial" w:cs="Arial"/>
          <w:color w:val="000000"/>
          <w:sz w:val="18"/>
          <w:szCs w:val="18"/>
          <w:lang w:eastAsia="ru-RU"/>
        </w:rPr>
        <w:t xml:space="preserve"> об архивном деле в Российской Федерации;</w:t>
      </w:r>
    </w:p>
    <w:p w:rsidR="000E547C" w:rsidRPr="000E547C" w:rsidRDefault="000E547C" w:rsidP="000E547C">
      <w:pPr>
        <w:shd w:val="clear" w:color="auto" w:fill="FFFFFF"/>
        <w:spacing w:after="0" w:line="240" w:lineRule="auto"/>
        <w:ind w:firstLine="720"/>
        <w:jc w:val="both"/>
        <w:rPr>
          <w:rFonts w:ascii="Arial" w:eastAsia="Times New Roman" w:hAnsi="Arial" w:cs="Arial"/>
          <w:color w:val="000000"/>
          <w:sz w:val="18"/>
          <w:szCs w:val="18"/>
          <w:lang w:eastAsia="ru-RU"/>
        </w:rPr>
      </w:pPr>
      <w:r w:rsidRPr="000E547C">
        <w:rPr>
          <w:rFonts w:ascii="Arial" w:eastAsia="Times New Roman" w:hAnsi="Arial" w:cs="Arial"/>
          <w:color w:val="000000"/>
          <w:sz w:val="18"/>
          <w:szCs w:val="18"/>
          <w:lang w:eastAsia="ru-RU"/>
        </w:rPr>
        <w:t xml:space="preserve">3) </w:t>
      </w:r>
      <w:hyperlink r:id="rId9" w:anchor="block_1012" w:history="1">
        <w:r w:rsidRPr="000E547C">
          <w:rPr>
            <w:rFonts w:ascii="Arial" w:eastAsia="Times New Roman" w:hAnsi="Arial" w:cs="Arial"/>
            <w:color w:val="008000"/>
            <w:sz w:val="18"/>
            <w:szCs w:val="18"/>
            <w:lang w:eastAsia="ru-RU"/>
          </w:rPr>
          <w:t>утратил силу</w:t>
        </w:r>
      </w:hyperlink>
      <w:r w:rsidRPr="000E547C">
        <w:rPr>
          <w:rFonts w:ascii="Arial" w:eastAsia="Times New Roman" w:hAnsi="Arial" w:cs="Arial"/>
          <w:color w:val="000000"/>
          <w:sz w:val="18"/>
          <w:szCs w:val="18"/>
          <w:lang w:eastAsia="ru-RU"/>
        </w:rPr>
        <w:t xml:space="preserve"> с 1 июля 2011 г.;</w:t>
      </w:r>
    </w:p>
    <w:p w:rsidR="000E547C" w:rsidRPr="000E547C" w:rsidRDefault="000E547C" w:rsidP="000E547C">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0E547C">
        <w:rPr>
          <w:rFonts w:ascii="Arial" w:eastAsia="Times New Roman" w:hAnsi="Arial" w:cs="Arial"/>
          <w:b/>
          <w:bCs/>
          <w:color w:val="003C80"/>
          <w:sz w:val="24"/>
          <w:szCs w:val="24"/>
          <w:lang w:eastAsia="ru-RU"/>
        </w:rPr>
        <w:t>Информация об изменениях:</w:t>
      </w:r>
    </w:p>
    <w:p w:rsidR="000E547C" w:rsidRPr="000E547C" w:rsidRDefault="000E547C" w:rsidP="000E547C">
      <w:pPr>
        <w:shd w:val="clear" w:color="auto" w:fill="FFFFFF"/>
        <w:spacing w:after="0" w:line="240" w:lineRule="auto"/>
        <w:jc w:val="both"/>
        <w:rPr>
          <w:rFonts w:ascii="Arial" w:eastAsia="Times New Roman" w:hAnsi="Arial" w:cs="Arial"/>
          <w:i/>
          <w:iCs/>
          <w:color w:val="800080"/>
          <w:sz w:val="18"/>
          <w:szCs w:val="18"/>
          <w:lang w:eastAsia="ru-RU"/>
        </w:rPr>
      </w:pPr>
      <w:r w:rsidRPr="000E547C">
        <w:rPr>
          <w:rFonts w:ascii="Arial" w:eastAsia="Times New Roman" w:hAnsi="Arial" w:cs="Arial"/>
          <w:i/>
          <w:iCs/>
          <w:color w:val="800080"/>
          <w:sz w:val="18"/>
          <w:szCs w:val="18"/>
          <w:lang w:eastAsia="ru-RU"/>
        </w:rPr>
        <w:t xml:space="preserve">См. текст </w:t>
      </w:r>
      <w:hyperlink r:id="rId10" w:anchor="block_1023" w:history="1">
        <w:r w:rsidRPr="000E547C">
          <w:rPr>
            <w:rFonts w:ascii="Arial" w:eastAsia="Times New Roman" w:hAnsi="Arial" w:cs="Arial"/>
            <w:i/>
            <w:iCs/>
            <w:color w:val="008000"/>
            <w:sz w:val="18"/>
            <w:szCs w:val="18"/>
            <w:lang w:eastAsia="ru-RU"/>
          </w:rPr>
          <w:t>пункта 3 части 2</w:t>
        </w:r>
      </w:hyperlink>
    </w:p>
    <w:p w:rsidR="000E547C" w:rsidRPr="000E547C" w:rsidRDefault="000E547C" w:rsidP="000E547C">
      <w:pPr>
        <w:shd w:val="clear" w:color="auto" w:fill="FFFFFF"/>
        <w:spacing w:after="0" w:line="240" w:lineRule="auto"/>
        <w:ind w:firstLine="720"/>
        <w:jc w:val="both"/>
        <w:rPr>
          <w:rFonts w:ascii="Arial" w:eastAsia="Times New Roman" w:hAnsi="Arial" w:cs="Arial"/>
          <w:color w:val="000000"/>
          <w:sz w:val="18"/>
          <w:szCs w:val="18"/>
          <w:lang w:eastAsia="ru-RU"/>
        </w:rPr>
      </w:pPr>
      <w:r w:rsidRPr="000E547C">
        <w:rPr>
          <w:rFonts w:ascii="Arial" w:eastAsia="Times New Roman" w:hAnsi="Arial" w:cs="Arial"/>
          <w:color w:val="000000"/>
          <w:sz w:val="18"/>
          <w:szCs w:val="18"/>
          <w:lang w:eastAsia="ru-RU"/>
        </w:rPr>
        <w:t xml:space="preserve">4) обработке персональных данных, отнесенных в установленном </w:t>
      </w:r>
      <w:hyperlink r:id="rId11" w:anchor="block_9" w:history="1">
        <w:r w:rsidRPr="000E547C">
          <w:rPr>
            <w:rFonts w:ascii="Arial" w:eastAsia="Times New Roman" w:hAnsi="Arial" w:cs="Arial"/>
            <w:color w:val="008000"/>
            <w:sz w:val="18"/>
            <w:szCs w:val="18"/>
            <w:lang w:eastAsia="ru-RU"/>
          </w:rPr>
          <w:t>порядке</w:t>
        </w:r>
      </w:hyperlink>
      <w:r w:rsidRPr="000E547C">
        <w:rPr>
          <w:rFonts w:ascii="Arial" w:eastAsia="Times New Roman" w:hAnsi="Arial" w:cs="Arial"/>
          <w:color w:val="000000"/>
          <w:sz w:val="18"/>
          <w:szCs w:val="18"/>
          <w:lang w:eastAsia="ru-RU"/>
        </w:rPr>
        <w:t xml:space="preserve"> к сведениям, составляющим </w:t>
      </w:r>
      <w:hyperlink r:id="rId12" w:anchor="block_5" w:history="1">
        <w:r w:rsidRPr="000E547C">
          <w:rPr>
            <w:rFonts w:ascii="Arial" w:eastAsia="Times New Roman" w:hAnsi="Arial" w:cs="Arial"/>
            <w:color w:val="008000"/>
            <w:sz w:val="18"/>
            <w:szCs w:val="18"/>
            <w:lang w:eastAsia="ru-RU"/>
          </w:rPr>
          <w:t>государственную тайну</w:t>
        </w:r>
      </w:hyperlink>
      <w:r w:rsidRPr="000E547C">
        <w:rPr>
          <w:rFonts w:ascii="Arial" w:eastAsia="Times New Roman" w:hAnsi="Arial" w:cs="Arial"/>
          <w:color w:val="000000"/>
          <w:sz w:val="18"/>
          <w:szCs w:val="18"/>
          <w:lang w:eastAsia="ru-RU"/>
        </w:rPr>
        <w:t>;</w:t>
      </w:r>
    </w:p>
    <w:p w:rsidR="000E547C" w:rsidRPr="000E547C" w:rsidRDefault="000E547C" w:rsidP="000E547C">
      <w:pPr>
        <w:shd w:val="clear" w:color="auto" w:fill="FFFFFF"/>
        <w:spacing w:after="0" w:line="240" w:lineRule="auto"/>
        <w:jc w:val="both"/>
        <w:rPr>
          <w:rFonts w:ascii="Arial" w:eastAsia="Times New Roman" w:hAnsi="Arial" w:cs="Arial"/>
          <w:color w:val="000000"/>
          <w:sz w:val="18"/>
          <w:szCs w:val="18"/>
          <w:lang w:eastAsia="ru-RU"/>
        </w:rPr>
      </w:pPr>
    </w:p>
    <w:p w:rsidR="000E547C" w:rsidRPr="000E547C" w:rsidRDefault="000E547C" w:rsidP="000E547C">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0E547C">
        <w:rPr>
          <w:rFonts w:ascii="Arial" w:eastAsia="Times New Roman" w:hAnsi="Arial" w:cs="Arial"/>
          <w:b/>
          <w:bCs/>
          <w:color w:val="003C80"/>
          <w:sz w:val="24"/>
          <w:szCs w:val="24"/>
          <w:lang w:eastAsia="ru-RU"/>
        </w:rPr>
        <w:t>Информация об изменениях:</w:t>
      </w:r>
    </w:p>
    <w:p w:rsidR="000E547C" w:rsidRPr="000E547C" w:rsidRDefault="000E547C" w:rsidP="000E547C">
      <w:pPr>
        <w:shd w:val="clear" w:color="auto" w:fill="FFFFFF"/>
        <w:spacing w:after="0" w:line="240" w:lineRule="auto"/>
        <w:jc w:val="both"/>
        <w:rPr>
          <w:rFonts w:ascii="Arial" w:eastAsia="Times New Roman" w:hAnsi="Arial" w:cs="Arial"/>
          <w:i/>
          <w:iCs/>
          <w:color w:val="800080"/>
          <w:sz w:val="18"/>
          <w:szCs w:val="18"/>
          <w:lang w:eastAsia="ru-RU"/>
        </w:rPr>
      </w:pPr>
      <w:hyperlink r:id="rId13" w:anchor="block_1" w:history="1">
        <w:r w:rsidRPr="000E547C">
          <w:rPr>
            <w:rFonts w:ascii="Arial" w:eastAsia="Times New Roman" w:hAnsi="Arial" w:cs="Arial"/>
            <w:i/>
            <w:iCs/>
            <w:color w:val="008000"/>
            <w:sz w:val="18"/>
            <w:szCs w:val="18"/>
            <w:lang w:eastAsia="ru-RU"/>
          </w:rPr>
          <w:t>Федеральным законом</w:t>
        </w:r>
      </w:hyperlink>
      <w:r w:rsidRPr="000E547C">
        <w:rPr>
          <w:rFonts w:ascii="Arial" w:eastAsia="Times New Roman" w:hAnsi="Arial" w:cs="Arial"/>
          <w:i/>
          <w:iCs/>
          <w:color w:val="800080"/>
          <w:sz w:val="18"/>
          <w:szCs w:val="18"/>
          <w:lang w:eastAsia="ru-RU"/>
        </w:rPr>
        <w:t xml:space="preserve"> от 28 июня 2010 г. N 123-ФЗ часть 2 статьи 1 настоящего Федерального закона дополнена пунктом 5, </w:t>
      </w:r>
      <w:hyperlink r:id="rId14" w:anchor="block_3" w:history="1">
        <w:r w:rsidRPr="000E547C">
          <w:rPr>
            <w:rFonts w:ascii="Arial" w:eastAsia="Times New Roman" w:hAnsi="Arial" w:cs="Arial"/>
            <w:i/>
            <w:iCs/>
            <w:color w:val="008000"/>
            <w:sz w:val="18"/>
            <w:szCs w:val="18"/>
            <w:lang w:eastAsia="ru-RU"/>
          </w:rPr>
          <w:t>вступающим в силу</w:t>
        </w:r>
      </w:hyperlink>
      <w:r w:rsidRPr="000E547C">
        <w:rPr>
          <w:rFonts w:ascii="Arial" w:eastAsia="Times New Roman" w:hAnsi="Arial" w:cs="Arial"/>
          <w:i/>
          <w:iCs/>
          <w:color w:val="800080"/>
          <w:sz w:val="18"/>
          <w:szCs w:val="18"/>
          <w:lang w:eastAsia="ru-RU"/>
        </w:rPr>
        <w:t xml:space="preserve"> с 1 июля 2010 г.</w:t>
      </w:r>
    </w:p>
    <w:p w:rsidR="000E547C" w:rsidRPr="000E547C" w:rsidRDefault="000E547C" w:rsidP="000E547C">
      <w:pPr>
        <w:shd w:val="clear" w:color="auto" w:fill="FFFFFF"/>
        <w:spacing w:after="0" w:line="240" w:lineRule="auto"/>
        <w:jc w:val="both"/>
        <w:rPr>
          <w:rFonts w:ascii="Arial" w:eastAsia="Times New Roman" w:hAnsi="Arial" w:cs="Arial"/>
          <w:color w:val="000000"/>
          <w:sz w:val="18"/>
          <w:szCs w:val="18"/>
          <w:lang w:eastAsia="ru-RU"/>
        </w:rPr>
      </w:pPr>
    </w:p>
    <w:p w:rsidR="000E547C" w:rsidRPr="000E547C" w:rsidRDefault="000E547C" w:rsidP="000E547C">
      <w:pPr>
        <w:shd w:val="clear" w:color="auto" w:fill="FFFFFF"/>
        <w:spacing w:after="0" w:line="240" w:lineRule="auto"/>
        <w:ind w:firstLine="720"/>
        <w:jc w:val="both"/>
        <w:rPr>
          <w:rFonts w:ascii="Arial" w:eastAsia="Times New Roman" w:hAnsi="Arial" w:cs="Arial"/>
          <w:color w:val="000000"/>
          <w:sz w:val="18"/>
          <w:szCs w:val="18"/>
          <w:lang w:eastAsia="ru-RU"/>
        </w:rPr>
      </w:pPr>
      <w:r w:rsidRPr="000E547C">
        <w:rPr>
          <w:rFonts w:ascii="Arial" w:eastAsia="Times New Roman" w:hAnsi="Arial" w:cs="Arial"/>
          <w:color w:val="000000"/>
          <w:sz w:val="18"/>
          <w:szCs w:val="18"/>
          <w:lang w:eastAsia="ru-RU"/>
        </w:rPr>
        <w:t xml:space="preserve">5) </w:t>
      </w:r>
      <w:proofErr w:type="gramStart"/>
      <w:r w:rsidRPr="000E547C">
        <w:rPr>
          <w:rFonts w:ascii="Arial" w:eastAsia="Times New Roman" w:hAnsi="Arial" w:cs="Arial"/>
          <w:color w:val="000000"/>
          <w:sz w:val="18"/>
          <w:szCs w:val="18"/>
          <w:lang w:eastAsia="ru-RU"/>
        </w:rPr>
        <w:t>предоставлении</w:t>
      </w:r>
      <w:proofErr w:type="gramEnd"/>
      <w:r w:rsidRPr="000E547C">
        <w:rPr>
          <w:rFonts w:ascii="Arial" w:eastAsia="Times New Roman" w:hAnsi="Arial" w:cs="Arial"/>
          <w:color w:val="000000"/>
          <w:sz w:val="18"/>
          <w:szCs w:val="18"/>
          <w:lang w:eastAsia="ru-RU"/>
        </w:rPr>
        <w:t xml:space="preserve"> уполномоченными органами информации о деятельности судов в Российской Федерации в соответствии с </w:t>
      </w:r>
      <w:hyperlink r:id="rId15" w:anchor="block_300" w:history="1">
        <w:r w:rsidRPr="000E547C">
          <w:rPr>
            <w:rFonts w:ascii="Arial" w:eastAsia="Times New Roman" w:hAnsi="Arial" w:cs="Arial"/>
            <w:color w:val="008000"/>
            <w:sz w:val="18"/>
            <w:szCs w:val="18"/>
            <w:lang w:eastAsia="ru-RU"/>
          </w:rPr>
          <w:t>Федеральным законом</w:t>
        </w:r>
      </w:hyperlink>
      <w:r w:rsidRPr="000E547C">
        <w:rPr>
          <w:rFonts w:ascii="Arial" w:eastAsia="Times New Roman" w:hAnsi="Arial" w:cs="Arial"/>
          <w:color w:val="000000"/>
          <w:sz w:val="18"/>
          <w:szCs w:val="18"/>
          <w:lang w:eastAsia="ru-RU"/>
        </w:rPr>
        <w:t xml:space="preserve"> от 22 декабря 2008 года N 262-ФЗ "Об обеспечении доступа к информации о деятельности судов в Российской Федерации".</w:t>
      </w:r>
    </w:p>
    <w:p w:rsidR="000E547C" w:rsidRPr="000E547C" w:rsidRDefault="000E547C" w:rsidP="000E547C">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0E547C">
        <w:rPr>
          <w:rFonts w:ascii="Arial" w:eastAsia="Times New Roman" w:hAnsi="Arial" w:cs="Arial"/>
          <w:b/>
          <w:bCs/>
          <w:color w:val="003C80"/>
          <w:sz w:val="24"/>
          <w:szCs w:val="24"/>
          <w:lang w:eastAsia="ru-RU"/>
        </w:rPr>
        <w:t>ГАРАНТ:</w:t>
      </w:r>
    </w:p>
    <w:p w:rsidR="000E547C" w:rsidRPr="000E547C" w:rsidRDefault="000E547C" w:rsidP="000E547C">
      <w:pPr>
        <w:shd w:val="clear" w:color="auto" w:fill="FFFFFF"/>
        <w:spacing w:after="0" w:line="240" w:lineRule="auto"/>
        <w:jc w:val="both"/>
        <w:rPr>
          <w:rFonts w:ascii="Arial" w:eastAsia="Times New Roman" w:hAnsi="Arial" w:cs="Arial"/>
          <w:i/>
          <w:iCs/>
          <w:color w:val="800080"/>
          <w:sz w:val="18"/>
          <w:szCs w:val="18"/>
          <w:lang w:eastAsia="ru-RU"/>
        </w:rPr>
      </w:pPr>
      <w:r w:rsidRPr="000E547C">
        <w:rPr>
          <w:rFonts w:ascii="Arial" w:eastAsia="Times New Roman" w:hAnsi="Arial" w:cs="Arial"/>
          <w:i/>
          <w:iCs/>
          <w:color w:val="800080"/>
          <w:sz w:val="18"/>
          <w:szCs w:val="18"/>
          <w:lang w:eastAsia="ru-RU"/>
        </w:rPr>
        <w:t>См. комментарии к статье 1 настоящего Федерального закона</w:t>
      </w:r>
    </w:p>
    <w:p w:rsidR="000E547C" w:rsidRPr="000E547C" w:rsidRDefault="000E547C" w:rsidP="000E547C">
      <w:pPr>
        <w:shd w:val="clear" w:color="auto" w:fill="FFFFFF"/>
        <w:spacing w:after="0" w:line="240" w:lineRule="auto"/>
        <w:jc w:val="both"/>
        <w:rPr>
          <w:rFonts w:ascii="Arial" w:eastAsia="Times New Roman" w:hAnsi="Arial" w:cs="Arial"/>
          <w:color w:val="000000"/>
          <w:sz w:val="18"/>
          <w:szCs w:val="18"/>
          <w:lang w:eastAsia="ru-RU"/>
        </w:rPr>
      </w:pPr>
    </w:p>
    <w:p w:rsidR="000E547C" w:rsidRPr="000E547C" w:rsidRDefault="000E547C" w:rsidP="000E547C">
      <w:pPr>
        <w:shd w:val="clear" w:color="auto" w:fill="FFFFFF"/>
        <w:spacing w:after="0" w:line="240" w:lineRule="auto"/>
        <w:ind w:left="825"/>
        <w:rPr>
          <w:rFonts w:ascii="Arial" w:eastAsia="Times New Roman" w:hAnsi="Arial" w:cs="Arial"/>
          <w:color w:val="000000"/>
          <w:sz w:val="18"/>
          <w:szCs w:val="18"/>
          <w:lang w:eastAsia="ru-RU"/>
        </w:rPr>
      </w:pPr>
      <w:r w:rsidRPr="000E547C">
        <w:rPr>
          <w:rFonts w:ascii="Arial" w:eastAsia="Times New Roman" w:hAnsi="Arial" w:cs="Arial"/>
          <w:b/>
          <w:bCs/>
          <w:color w:val="000080"/>
          <w:sz w:val="18"/>
          <w:szCs w:val="18"/>
          <w:lang w:eastAsia="ru-RU"/>
        </w:rPr>
        <w:t>Статья 2</w:t>
      </w:r>
      <w:r w:rsidRPr="000E547C">
        <w:rPr>
          <w:rFonts w:ascii="Arial" w:eastAsia="Times New Roman" w:hAnsi="Arial" w:cs="Arial"/>
          <w:color w:val="000000"/>
          <w:sz w:val="18"/>
          <w:szCs w:val="18"/>
          <w:lang w:eastAsia="ru-RU"/>
        </w:rPr>
        <w:t>. Цель настоящего Федерального закона</w:t>
      </w:r>
    </w:p>
    <w:p w:rsidR="000E547C" w:rsidRPr="000E547C" w:rsidRDefault="000E547C" w:rsidP="000E547C">
      <w:pPr>
        <w:shd w:val="clear" w:color="auto" w:fill="FFFFFF"/>
        <w:spacing w:after="0" w:line="240" w:lineRule="auto"/>
        <w:ind w:firstLine="720"/>
        <w:jc w:val="both"/>
        <w:rPr>
          <w:rFonts w:ascii="Arial" w:eastAsia="Times New Roman" w:hAnsi="Arial" w:cs="Arial"/>
          <w:color w:val="000000"/>
          <w:sz w:val="18"/>
          <w:szCs w:val="18"/>
          <w:lang w:eastAsia="ru-RU"/>
        </w:rPr>
      </w:pPr>
      <w:r w:rsidRPr="000E547C">
        <w:rPr>
          <w:rFonts w:ascii="Arial" w:eastAsia="Times New Roman" w:hAnsi="Arial" w:cs="Arial"/>
          <w:color w:val="000000"/>
          <w:sz w:val="18"/>
          <w:szCs w:val="18"/>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E547C" w:rsidRPr="000E547C" w:rsidRDefault="000E547C" w:rsidP="000E547C">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0E547C">
        <w:rPr>
          <w:rFonts w:ascii="Arial" w:eastAsia="Times New Roman" w:hAnsi="Arial" w:cs="Arial"/>
          <w:b/>
          <w:bCs/>
          <w:color w:val="003C80"/>
          <w:sz w:val="24"/>
          <w:szCs w:val="24"/>
          <w:lang w:eastAsia="ru-RU"/>
        </w:rPr>
        <w:t>ГАРАНТ:</w:t>
      </w:r>
    </w:p>
    <w:p w:rsidR="000E547C" w:rsidRPr="000E547C" w:rsidRDefault="000E547C" w:rsidP="000E547C">
      <w:pPr>
        <w:shd w:val="clear" w:color="auto" w:fill="FFFFFF"/>
        <w:spacing w:after="0" w:line="240" w:lineRule="auto"/>
        <w:jc w:val="both"/>
        <w:rPr>
          <w:rFonts w:ascii="Arial" w:eastAsia="Times New Roman" w:hAnsi="Arial" w:cs="Arial"/>
          <w:i/>
          <w:iCs/>
          <w:color w:val="800080"/>
          <w:sz w:val="18"/>
          <w:szCs w:val="18"/>
          <w:lang w:eastAsia="ru-RU"/>
        </w:rPr>
      </w:pPr>
      <w:r w:rsidRPr="000E547C">
        <w:rPr>
          <w:rFonts w:ascii="Arial" w:eastAsia="Times New Roman" w:hAnsi="Arial" w:cs="Arial"/>
          <w:i/>
          <w:iCs/>
          <w:color w:val="800080"/>
          <w:sz w:val="18"/>
          <w:szCs w:val="18"/>
          <w:lang w:eastAsia="ru-RU"/>
        </w:rPr>
        <w:t>См. комментарии к статье 2 настоящего Федерального закона</w:t>
      </w:r>
    </w:p>
    <w:p w:rsidR="000E547C" w:rsidRPr="000E547C" w:rsidRDefault="000E547C" w:rsidP="000E547C">
      <w:pPr>
        <w:shd w:val="clear" w:color="auto" w:fill="FFFFFF"/>
        <w:spacing w:after="0" w:line="240" w:lineRule="auto"/>
        <w:jc w:val="both"/>
        <w:rPr>
          <w:rFonts w:ascii="Arial" w:eastAsia="Times New Roman" w:hAnsi="Arial" w:cs="Arial"/>
          <w:color w:val="000000"/>
          <w:sz w:val="18"/>
          <w:szCs w:val="18"/>
          <w:lang w:eastAsia="ru-RU"/>
        </w:rPr>
      </w:pPr>
    </w:p>
    <w:p w:rsidR="000E547C" w:rsidRPr="000E547C" w:rsidRDefault="000E547C" w:rsidP="000E547C">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0E547C">
        <w:rPr>
          <w:rFonts w:ascii="Arial" w:eastAsia="Times New Roman" w:hAnsi="Arial" w:cs="Arial"/>
          <w:b/>
          <w:bCs/>
          <w:color w:val="003C80"/>
          <w:sz w:val="24"/>
          <w:szCs w:val="24"/>
          <w:lang w:eastAsia="ru-RU"/>
        </w:rPr>
        <w:t>Информация об изменениях:</w:t>
      </w:r>
    </w:p>
    <w:p w:rsidR="000E547C" w:rsidRPr="000E547C" w:rsidRDefault="000E547C" w:rsidP="000E547C">
      <w:pPr>
        <w:shd w:val="clear" w:color="auto" w:fill="FFFFFF"/>
        <w:spacing w:after="0" w:line="240" w:lineRule="auto"/>
        <w:jc w:val="both"/>
        <w:rPr>
          <w:rFonts w:ascii="Arial" w:eastAsia="Times New Roman" w:hAnsi="Arial" w:cs="Arial"/>
          <w:i/>
          <w:iCs/>
          <w:color w:val="800080"/>
          <w:sz w:val="18"/>
          <w:szCs w:val="18"/>
          <w:lang w:eastAsia="ru-RU"/>
        </w:rPr>
      </w:pPr>
      <w:hyperlink r:id="rId16" w:anchor="block_1002" w:history="1">
        <w:r w:rsidRPr="000E547C">
          <w:rPr>
            <w:rFonts w:ascii="Arial" w:eastAsia="Times New Roman" w:hAnsi="Arial" w:cs="Arial"/>
            <w:i/>
            <w:iCs/>
            <w:color w:val="008000"/>
            <w:sz w:val="18"/>
            <w:szCs w:val="18"/>
            <w:lang w:eastAsia="ru-RU"/>
          </w:rPr>
          <w:t>Федеральным законом</w:t>
        </w:r>
      </w:hyperlink>
      <w:r w:rsidRPr="000E547C">
        <w:rPr>
          <w:rFonts w:ascii="Arial" w:eastAsia="Times New Roman" w:hAnsi="Arial" w:cs="Arial"/>
          <w:i/>
          <w:iCs/>
          <w:color w:val="800080"/>
          <w:sz w:val="18"/>
          <w:szCs w:val="18"/>
          <w:lang w:eastAsia="ru-RU"/>
        </w:rPr>
        <w:t xml:space="preserve"> от 25 июля 2011 г. N 261-ФЗ статья 3 настоящего Федерального закона изложена в новой редакции, </w:t>
      </w:r>
      <w:hyperlink r:id="rId17" w:anchor="block_3002" w:history="1">
        <w:r w:rsidRPr="000E547C">
          <w:rPr>
            <w:rFonts w:ascii="Arial" w:eastAsia="Times New Roman" w:hAnsi="Arial" w:cs="Arial"/>
            <w:i/>
            <w:iCs/>
            <w:color w:val="008000"/>
            <w:sz w:val="18"/>
            <w:szCs w:val="18"/>
            <w:lang w:eastAsia="ru-RU"/>
          </w:rPr>
          <w:t>распространяющейся</w:t>
        </w:r>
      </w:hyperlink>
      <w:r w:rsidRPr="000E547C">
        <w:rPr>
          <w:rFonts w:ascii="Arial" w:eastAsia="Times New Roman" w:hAnsi="Arial" w:cs="Arial"/>
          <w:i/>
          <w:iCs/>
          <w:color w:val="800080"/>
          <w:sz w:val="18"/>
          <w:szCs w:val="18"/>
          <w:lang w:eastAsia="ru-RU"/>
        </w:rPr>
        <w:t xml:space="preserve"> на правоотношения, возникшие с 1 июля 2011 г.</w:t>
      </w:r>
    </w:p>
    <w:p w:rsidR="000E547C" w:rsidRPr="000E547C" w:rsidRDefault="000E547C" w:rsidP="000E547C">
      <w:pPr>
        <w:shd w:val="clear" w:color="auto" w:fill="FFFFFF"/>
        <w:spacing w:after="0" w:line="240" w:lineRule="auto"/>
        <w:jc w:val="both"/>
        <w:rPr>
          <w:rFonts w:ascii="Arial" w:eastAsia="Times New Roman" w:hAnsi="Arial" w:cs="Arial"/>
          <w:i/>
          <w:iCs/>
          <w:color w:val="800080"/>
          <w:sz w:val="18"/>
          <w:szCs w:val="18"/>
          <w:lang w:eastAsia="ru-RU"/>
        </w:rPr>
      </w:pPr>
      <w:hyperlink r:id="rId18" w:anchor="block_3" w:history="1">
        <w:r w:rsidRPr="000E547C">
          <w:rPr>
            <w:rFonts w:ascii="Arial" w:eastAsia="Times New Roman" w:hAnsi="Arial" w:cs="Arial"/>
            <w:i/>
            <w:iCs/>
            <w:color w:val="008000"/>
            <w:sz w:val="18"/>
            <w:szCs w:val="18"/>
            <w:lang w:eastAsia="ru-RU"/>
          </w:rPr>
          <w:t>См. те</w:t>
        </w:r>
        <w:proofErr w:type="gramStart"/>
        <w:r w:rsidRPr="000E547C">
          <w:rPr>
            <w:rFonts w:ascii="Arial" w:eastAsia="Times New Roman" w:hAnsi="Arial" w:cs="Arial"/>
            <w:i/>
            <w:iCs/>
            <w:color w:val="008000"/>
            <w:sz w:val="18"/>
            <w:szCs w:val="18"/>
            <w:lang w:eastAsia="ru-RU"/>
          </w:rPr>
          <w:t>кст ст</w:t>
        </w:r>
        <w:proofErr w:type="gramEnd"/>
        <w:r w:rsidRPr="000E547C">
          <w:rPr>
            <w:rFonts w:ascii="Arial" w:eastAsia="Times New Roman" w:hAnsi="Arial" w:cs="Arial"/>
            <w:i/>
            <w:iCs/>
            <w:color w:val="008000"/>
            <w:sz w:val="18"/>
            <w:szCs w:val="18"/>
            <w:lang w:eastAsia="ru-RU"/>
          </w:rPr>
          <w:t>атьи в предыдущей редакции</w:t>
        </w:r>
      </w:hyperlink>
    </w:p>
    <w:p w:rsidR="000E547C" w:rsidRPr="000E547C" w:rsidRDefault="000E547C" w:rsidP="000E547C">
      <w:pPr>
        <w:shd w:val="clear" w:color="auto" w:fill="FFFFFF"/>
        <w:spacing w:after="0" w:line="240" w:lineRule="auto"/>
        <w:ind w:left="825"/>
        <w:rPr>
          <w:rFonts w:ascii="Arial" w:eastAsia="Times New Roman" w:hAnsi="Arial" w:cs="Arial"/>
          <w:color w:val="000000"/>
          <w:sz w:val="18"/>
          <w:szCs w:val="18"/>
          <w:lang w:eastAsia="ru-RU"/>
        </w:rPr>
      </w:pPr>
      <w:r w:rsidRPr="000E547C">
        <w:rPr>
          <w:rFonts w:ascii="Arial" w:eastAsia="Times New Roman" w:hAnsi="Arial" w:cs="Arial"/>
          <w:b/>
          <w:bCs/>
          <w:color w:val="000080"/>
          <w:sz w:val="18"/>
          <w:szCs w:val="18"/>
          <w:lang w:eastAsia="ru-RU"/>
        </w:rPr>
        <w:t>Статья 3</w:t>
      </w:r>
      <w:r w:rsidRPr="000E547C">
        <w:rPr>
          <w:rFonts w:ascii="Arial" w:eastAsia="Times New Roman" w:hAnsi="Arial" w:cs="Arial"/>
          <w:color w:val="000000"/>
          <w:sz w:val="18"/>
          <w:szCs w:val="18"/>
          <w:lang w:eastAsia="ru-RU"/>
        </w:rPr>
        <w:t>. Основные понятия, используемые в настоящем Федеральном законе</w:t>
      </w:r>
    </w:p>
    <w:p w:rsidR="000E547C" w:rsidRPr="000E547C" w:rsidRDefault="000E547C" w:rsidP="000E547C">
      <w:pPr>
        <w:shd w:val="clear" w:color="auto" w:fill="FFFFFF"/>
        <w:spacing w:after="0" w:line="240" w:lineRule="auto"/>
        <w:jc w:val="both"/>
        <w:rPr>
          <w:rFonts w:ascii="Arial" w:eastAsia="Times New Roman" w:hAnsi="Arial" w:cs="Arial"/>
          <w:color w:val="000000"/>
          <w:sz w:val="18"/>
          <w:szCs w:val="18"/>
          <w:lang w:eastAsia="ru-RU"/>
        </w:rPr>
      </w:pPr>
      <w:r w:rsidRPr="000E547C">
        <w:rPr>
          <w:rFonts w:ascii="Arial" w:eastAsia="Times New Roman" w:hAnsi="Arial" w:cs="Arial"/>
          <w:color w:val="000000"/>
          <w:sz w:val="18"/>
          <w:szCs w:val="18"/>
          <w:lang w:eastAsia="ru-RU"/>
        </w:rPr>
        <w:br/>
      </w:r>
    </w:p>
    <w:p w:rsidR="000E547C" w:rsidRPr="000E547C" w:rsidRDefault="000E547C" w:rsidP="000E547C">
      <w:pPr>
        <w:shd w:val="clear" w:color="auto" w:fill="FFFFFF"/>
        <w:spacing w:after="0" w:line="240" w:lineRule="auto"/>
        <w:ind w:firstLine="720"/>
        <w:jc w:val="both"/>
        <w:rPr>
          <w:rFonts w:ascii="Arial" w:eastAsia="Times New Roman" w:hAnsi="Arial" w:cs="Arial"/>
          <w:color w:val="000000"/>
          <w:sz w:val="18"/>
          <w:szCs w:val="18"/>
          <w:lang w:eastAsia="ru-RU"/>
        </w:rPr>
      </w:pPr>
      <w:r w:rsidRPr="000E547C">
        <w:rPr>
          <w:rFonts w:ascii="Arial" w:eastAsia="Times New Roman" w:hAnsi="Arial" w:cs="Arial"/>
          <w:color w:val="000000"/>
          <w:sz w:val="18"/>
          <w:szCs w:val="18"/>
          <w:lang w:eastAsia="ru-RU"/>
        </w:rPr>
        <w:t>В целях настоящего Федерального закона используются следующие основные понятия:</w:t>
      </w:r>
    </w:p>
    <w:p w:rsidR="000E547C" w:rsidRPr="000E547C" w:rsidRDefault="000E547C" w:rsidP="000E547C">
      <w:pPr>
        <w:shd w:val="clear" w:color="auto" w:fill="FFFFFF"/>
        <w:spacing w:after="0" w:line="240" w:lineRule="auto"/>
        <w:ind w:firstLine="720"/>
        <w:jc w:val="both"/>
        <w:rPr>
          <w:rFonts w:ascii="Arial" w:eastAsia="Times New Roman" w:hAnsi="Arial" w:cs="Arial"/>
          <w:color w:val="000000"/>
          <w:sz w:val="18"/>
          <w:szCs w:val="18"/>
          <w:lang w:eastAsia="ru-RU"/>
        </w:rPr>
      </w:pPr>
      <w:r w:rsidRPr="000E547C">
        <w:rPr>
          <w:rFonts w:ascii="Arial" w:eastAsia="Times New Roman" w:hAnsi="Arial" w:cs="Arial"/>
          <w:color w:val="000000"/>
          <w:sz w:val="18"/>
          <w:szCs w:val="18"/>
          <w:lang w:eastAsia="ru-RU"/>
        </w:rPr>
        <w:t xml:space="preserve">1) </w:t>
      </w:r>
      <w:r w:rsidRPr="000E547C">
        <w:rPr>
          <w:rFonts w:ascii="Arial" w:eastAsia="Times New Roman" w:hAnsi="Arial" w:cs="Arial"/>
          <w:b/>
          <w:bCs/>
          <w:color w:val="000080"/>
          <w:sz w:val="18"/>
          <w:szCs w:val="18"/>
          <w:lang w:eastAsia="ru-RU"/>
        </w:rPr>
        <w:t>персональные данные</w:t>
      </w:r>
      <w:r w:rsidRPr="000E547C">
        <w:rPr>
          <w:rFonts w:ascii="Arial" w:eastAsia="Times New Roman" w:hAnsi="Arial" w:cs="Arial"/>
          <w:color w:val="000000"/>
          <w:sz w:val="18"/>
          <w:szCs w:val="18"/>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0E547C" w:rsidRPr="000E547C" w:rsidRDefault="000E547C" w:rsidP="000E547C">
      <w:pPr>
        <w:shd w:val="clear" w:color="auto" w:fill="FFFFFF"/>
        <w:spacing w:after="0" w:line="240" w:lineRule="auto"/>
        <w:ind w:firstLine="720"/>
        <w:jc w:val="both"/>
        <w:rPr>
          <w:rFonts w:ascii="Arial" w:eastAsia="Times New Roman" w:hAnsi="Arial" w:cs="Arial"/>
          <w:color w:val="000000"/>
          <w:sz w:val="18"/>
          <w:szCs w:val="18"/>
          <w:lang w:eastAsia="ru-RU"/>
        </w:rPr>
      </w:pPr>
      <w:hyperlink r:id="rId19" w:anchor="block_1" w:history="1">
        <w:r w:rsidRPr="000E547C">
          <w:rPr>
            <w:rFonts w:ascii="Arial" w:eastAsia="Times New Roman" w:hAnsi="Arial" w:cs="Arial"/>
            <w:color w:val="008000"/>
            <w:sz w:val="18"/>
            <w:szCs w:val="18"/>
            <w:lang w:eastAsia="ru-RU"/>
          </w:rPr>
          <w:t>2)</w:t>
        </w:r>
      </w:hyperlink>
      <w:r w:rsidRPr="000E547C">
        <w:rPr>
          <w:rFonts w:ascii="Arial" w:eastAsia="Times New Roman" w:hAnsi="Arial" w:cs="Arial"/>
          <w:color w:val="000000"/>
          <w:sz w:val="18"/>
          <w:szCs w:val="18"/>
          <w:lang w:eastAsia="ru-RU"/>
        </w:rPr>
        <w:t xml:space="preserve"> </w:t>
      </w:r>
      <w:r w:rsidRPr="000E547C">
        <w:rPr>
          <w:rFonts w:ascii="Arial" w:eastAsia="Times New Roman" w:hAnsi="Arial" w:cs="Arial"/>
          <w:b/>
          <w:bCs/>
          <w:color w:val="000080"/>
          <w:sz w:val="18"/>
          <w:szCs w:val="18"/>
          <w:lang w:eastAsia="ru-RU"/>
        </w:rPr>
        <w:t>оператор</w:t>
      </w:r>
      <w:r w:rsidRPr="000E547C">
        <w:rPr>
          <w:rFonts w:ascii="Arial" w:eastAsia="Times New Roman" w:hAnsi="Arial" w:cs="Arial"/>
          <w:color w:val="000000"/>
          <w:sz w:val="18"/>
          <w:szCs w:val="18"/>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E547C" w:rsidRPr="000E547C" w:rsidRDefault="000E547C" w:rsidP="000E547C">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0E547C">
        <w:rPr>
          <w:rFonts w:ascii="Arial" w:eastAsia="Times New Roman" w:hAnsi="Arial" w:cs="Arial"/>
          <w:color w:val="000000"/>
          <w:sz w:val="18"/>
          <w:szCs w:val="18"/>
          <w:lang w:eastAsia="ru-RU"/>
        </w:rPr>
        <w:t xml:space="preserve">3) </w:t>
      </w:r>
      <w:r w:rsidRPr="000E547C">
        <w:rPr>
          <w:rFonts w:ascii="Arial" w:eastAsia="Times New Roman" w:hAnsi="Arial" w:cs="Arial"/>
          <w:b/>
          <w:bCs/>
          <w:color w:val="000080"/>
          <w:sz w:val="18"/>
          <w:szCs w:val="18"/>
          <w:lang w:eastAsia="ru-RU"/>
        </w:rPr>
        <w:t>обработка персональных данных</w:t>
      </w:r>
      <w:r w:rsidRPr="000E547C">
        <w:rPr>
          <w:rFonts w:ascii="Arial" w:eastAsia="Times New Roman" w:hAnsi="Arial" w:cs="Arial"/>
          <w:color w:val="000000"/>
          <w:sz w:val="18"/>
          <w:szCs w:val="18"/>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E547C" w:rsidRPr="000E547C" w:rsidRDefault="000E547C" w:rsidP="000E547C">
      <w:pPr>
        <w:shd w:val="clear" w:color="auto" w:fill="FFFFFF"/>
        <w:spacing w:after="0" w:line="240" w:lineRule="auto"/>
        <w:ind w:firstLine="720"/>
        <w:jc w:val="both"/>
        <w:rPr>
          <w:rFonts w:ascii="Arial" w:eastAsia="Times New Roman" w:hAnsi="Arial" w:cs="Arial"/>
          <w:color w:val="000000"/>
          <w:sz w:val="18"/>
          <w:szCs w:val="18"/>
          <w:lang w:eastAsia="ru-RU"/>
        </w:rPr>
      </w:pPr>
      <w:r w:rsidRPr="000E547C">
        <w:rPr>
          <w:rFonts w:ascii="Arial" w:eastAsia="Times New Roman" w:hAnsi="Arial" w:cs="Arial"/>
          <w:color w:val="000000"/>
          <w:sz w:val="18"/>
          <w:szCs w:val="18"/>
          <w:lang w:eastAsia="ru-RU"/>
        </w:rPr>
        <w:t xml:space="preserve">4) </w:t>
      </w:r>
      <w:r w:rsidRPr="000E547C">
        <w:rPr>
          <w:rFonts w:ascii="Arial" w:eastAsia="Times New Roman" w:hAnsi="Arial" w:cs="Arial"/>
          <w:b/>
          <w:bCs/>
          <w:color w:val="000080"/>
          <w:sz w:val="18"/>
          <w:szCs w:val="18"/>
          <w:lang w:eastAsia="ru-RU"/>
        </w:rPr>
        <w:t>автоматизированная обработка персональных данных</w:t>
      </w:r>
      <w:r w:rsidRPr="000E547C">
        <w:rPr>
          <w:rFonts w:ascii="Arial" w:eastAsia="Times New Roman" w:hAnsi="Arial" w:cs="Arial"/>
          <w:color w:val="000000"/>
          <w:sz w:val="18"/>
          <w:szCs w:val="18"/>
          <w:lang w:eastAsia="ru-RU"/>
        </w:rPr>
        <w:t xml:space="preserve"> - обработка персональных данных с помощью средств вычислительной техники;</w:t>
      </w:r>
    </w:p>
    <w:p w:rsidR="000E547C" w:rsidRPr="000E547C" w:rsidRDefault="000E547C" w:rsidP="000E547C">
      <w:pPr>
        <w:shd w:val="clear" w:color="auto" w:fill="FFFFFF"/>
        <w:spacing w:after="0" w:line="240" w:lineRule="auto"/>
        <w:ind w:firstLine="720"/>
        <w:jc w:val="both"/>
        <w:rPr>
          <w:rFonts w:ascii="Arial" w:eastAsia="Times New Roman" w:hAnsi="Arial" w:cs="Arial"/>
          <w:color w:val="000000"/>
          <w:sz w:val="18"/>
          <w:szCs w:val="18"/>
          <w:lang w:eastAsia="ru-RU"/>
        </w:rPr>
      </w:pPr>
      <w:r w:rsidRPr="000E547C">
        <w:rPr>
          <w:rFonts w:ascii="Arial" w:eastAsia="Times New Roman" w:hAnsi="Arial" w:cs="Arial"/>
          <w:color w:val="000000"/>
          <w:sz w:val="18"/>
          <w:szCs w:val="18"/>
          <w:lang w:eastAsia="ru-RU"/>
        </w:rPr>
        <w:t xml:space="preserve">5) </w:t>
      </w:r>
      <w:r w:rsidRPr="000E547C">
        <w:rPr>
          <w:rFonts w:ascii="Arial" w:eastAsia="Times New Roman" w:hAnsi="Arial" w:cs="Arial"/>
          <w:b/>
          <w:bCs/>
          <w:color w:val="000080"/>
          <w:sz w:val="18"/>
          <w:szCs w:val="18"/>
          <w:lang w:eastAsia="ru-RU"/>
        </w:rPr>
        <w:t>распространение персональных данных</w:t>
      </w:r>
      <w:r w:rsidRPr="000E547C">
        <w:rPr>
          <w:rFonts w:ascii="Arial" w:eastAsia="Times New Roman" w:hAnsi="Arial" w:cs="Arial"/>
          <w:color w:val="000000"/>
          <w:sz w:val="18"/>
          <w:szCs w:val="18"/>
          <w:lang w:eastAsia="ru-RU"/>
        </w:rPr>
        <w:t xml:space="preserve"> - действия, направленные на раскрытие персональных данных неопределенному кругу лиц;</w:t>
      </w:r>
    </w:p>
    <w:p w:rsidR="000E547C" w:rsidRPr="000E547C" w:rsidRDefault="000E547C" w:rsidP="000E547C">
      <w:pPr>
        <w:shd w:val="clear" w:color="auto" w:fill="FFFFFF"/>
        <w:spacing w:after="0" w:line="240" w:lineRule="auto"/>
        <w:ind w:firstLine="720"/>
        <w:jc w:val="both"/>
        <w:rPr>
          <w:rFonts w:ascii="Arial" w:eastAsia="Times New Roman" w:hAnsi="Arial" w:cs="Arial"/>
          <w:color w:val="000000"/>
          <w:sz w:val="18"/>
          <w:szCs w:val="18"/>
          <w:lang w:eastAsia="ru-RU"/>
        </w:rPr>
      </w:pPr>
      <w:r w:rsidRPr="000E547C">
        <w:rPr>
          <w:rFonts w:ascii="Arial" w:eastAsia="Times New Roman" w:hAnsi="Arial" w:cs="Arial"/>
          <w:color w:val="000000"/>
          <w:sz w:val="18"/>
          <w:szCs w:val="18"/>
          <w:lang w:eastAsia="ru-RU"/>
        </w:rPr>
        <w:t xml:space="preserve">6) </w:t>
      </w:r>
      <w:r w:rsidRPr="000E547C">
        <w:rPr>
          <w:rFonts w:ascii="Arial" w:eastAsia="Times New Roman" w:hAnsi="Arial" w:cs="Arial"/>
          <w:b/>
          <w:bCs/>
          <w:color w:val="000080"/>
          <w:sz w:val="18"/>
          <w:szCs w:val="18"/>
          <w:lang w:eastAsia="ru-RU"/>
        </w:rPr>
        <w:t>предоставление персональных данных</w:t>
      </w:r>
      <w:r w:rsidRPr="000E547C">
        <w:rPr>
          <w:rFonts w:ascii="Arial" w:eastAsia="Times New Roman" w:hAnsi="Arial" w:cs="Arial"/>
          <w:color w:val="000000"/>
          <w:sz w:val="18"/>
          <w:szCs w:val="18"/>
          <w:lang w:eastAsia="ru-RU"/>
        </w:rPr>
        <w:t xml:space="preserve"> - действия, направленные на раскрытие персональных данных определенному лицу или определенному кругу лиц;</w:t>
      </w:r>
    </w:p>
    <w:p w:rsidR="000E547C" w:rsidRPr="000E547C" w:rsidRDefault="000E547C" w:rsidP="000E547C">
      <w:pPr>
        <w:shd w:val="clear" w:color="auto" w:fill="FFFFFF"/>
        <w:spacing w:after="0" w:line="240" w:lineRule="auto"/>
        <w:ind w:firstLine="720"/>
        <w:jc w:val="both"/>
        <w:rPr>
          <w:rFonts w:ascii="Arial" w:eastAsia="Times New Roman" w:hAnsi="Arial" w:cs="Arial"/>
          <w:color w:val="000000"/>
          <w:sz w:val="18"/>
          <w:szCs w:val="18"/>
          <w:lang w:eastAsia="ru-RU"/>
        </w:rPr>
      </w:pPr>
      <w:r w:rsidRPr="000E547C">
        <w:rPr>
          <w:rFonts w:ascii="Arial" w:eastAsia="Times New Roman" w:hAnsi="Arial" w:cs="Arial"/>
          <w:color w:val="000000"/>
          <w:sz w:val="18"/>
          <w:szCs w:val="18"/>
          <w:lang w:eastAsia="ru-RU"/>
        </w:rPr>
        <w:t xml:space="preserve">7) </w:t>
      </w:r>
      <w:r w:rsidRPr="000E547C">
        <w:rPr>
          <w:rFonts w:ascii="Arial" w:eastAsia="Times New Roman" w:hAnsi="Arial" w:cs="Arial"/>
          <w:b/>
          <w:bCs/>
          <w:color w:val="000080"/>
          <w:sz w:val="18"/>
          <w:szCs w:val="18"/>
          <w:lang w:eastAsia="ru-RU"/>
        </w:rPr>
        <w:t>блокирование персональных данных</w:t>
      </w:r>
      <w:r w:rsidRPr="000E547C">
        <w:rPr>
          <w:rFonts w:ascii="Arial" w:eastAsia="Times New Roman" w:hAnsi="Arial" w:cs="Arial"/>
          <w:color w:val="000000"/>
          <w:sz w:val="18"/>
          <w:szCs w:val="18"/>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E547C" w:rsidRPr="000E547C" w:rsidRDefault="000E547C" w:rsidP="000E547C">
      <w:pPr>
        <w:shd w:val="clear" w:color="auto" w:fill="FFFFFF"/>
        <w:spacing w:after="0" w:line="240" w:lineRule="auto"/>
        <w:ind w:firstLine="720"/>
        <w:jc w:val="both"/>
        <w:rPr>
          <w:rFonts w:ascii="Arial" w:eastAsia="Times New Roman" w:hAnsi="Arial" w:cs="Arial"/>
          <w:color w:val="000000"/>
          <w:sz w:val="18"/>
          <w:szCs w:val="18"/>
          <w:lang w:eastAsia="ru-RU"/>
        </w:rPr>
      </w:pPr>
      <w:r w:rsidRPr="000E547C">
        <w:rPr>
          <w:rFonts w:ascii="Arial" w:eastAsia="Times New Roman" w:hAnsi="Arial" w:cs="Arial"/>
          <w:color w:val="000000"/>
          <w:sz w:val="18"/>
          <w:szCs w:val="18"/>
          <w:lang w:eastAsia="ru-RU"/>
        </w:rPr>
        <w:t xml:space="preserve">8) </w:t>
      </w:r>
      <w:r w:rsidRPr="000E547C">
        <w:rPr>
          <w:rFonts w:ascii="Arial" w:eastAsia="Times New Roman" w:hAnsi="Arial" w:cs="Arial"/>
          <w:b/>
          <w:bCs/>
          <w:color w:val="000080"/>
          <w:sz w:val="18"/>
          <w:szCs w:val="18"/>
          <w:lang w:eastAsia="ru-RU"/>
        </w:rPr>
        <w:t>уничтожение персональных данных</w:t>
      </w:r>
      <w:r w:rsidRPr="000E547C">
        <w:rPr>
          <w:rFonts w:ascii="Arial" w:eastAsia="Times New Roman" w:hAnsi="Arial" w:cs="Arial"/>
          <w:color w:val="000000"/>
          <w:sz w:val="18"/>
          <w:szCs w:val="18"/>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E547C" w:rsidRPr="000E547C" w:rsidRDefault="000E547C" w:rsidP="000E547C">
      <w:pPr>
        <w:shd w:val="clear" w:color="auto" w:fill="FFFFFF"/>
        <w:spacing w:after="0" w:line="240" w:lineRule="auto"/>
        <w:ind w:firstLine="720"/>
        <w:jc w:val="both"/>
        <w:rPr>
          <w:rFonts w:ascii="Arial" w:eastAsia="Times New Roman" w:hAnsi="Arial" w:cs="Arial"/>
          <w:color w:val="000000"/>
          <w:sz w:val="18"/>
          <w:szCs w:val="18"/>
          <w:lang w:eastAsia="ru-RU"/>
        </w:rPr>
      </w:pPr>
      <w:r w:rsidRPr="000E547C">
        <w:rPr>
          <w:rFonts w:ascii="Arial" w:eastAsia="Times New Roman" w:hAnsi="Arial" w:cs="Arial"/>
          <w:color w:val="000000"/>
          <w:sz w:val="18"/>
          <w:szCs w:val="18"/>
          <w:lang w:eastAsia="ru-RU"/>
        </w:rPr>
        <w:t xml:space="preserve">9) </w:t>
      </w:r>
      <w:r w:rsidRPr="000E547C">
        <w:rPr>
          <w:rFonts w:ascii="Arial" w:eastAsia="Times New Roman" w:hAnsi="Arial" w:cs="Arial"/>
          <w:b/>
          <w:bCs/>
          <w:color w:val="000080"/>
          <w:sz w:val="18"/>
          <w:szCs w:val="18"/>
          <w:lang w:eastAsia="ru-RU"/>
        </w:rPr>
        <w:t>обезличивание персональных данных</w:t>
      </w:r>
      <w:r w:rsidRPr="000E547C">
        <w:rPr>
          <w:rFonts w:ascii="Arial" w:eastAsia="Times New Roman" w:hAnsi="Arial" w:cs="Arial"/>
          <w:color w:val="000000"/>
          <w:sz w:val="18"/>
          <w:szCs w:val="18"/>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E547C" w:rsidRPr="000E547C" w:rsidRDefault="000E547C" w:rsidP="000E547C">
      <w:pPr>
        <w:shd w:val="clear" w:color="auto" w:fill="FFFFFF"/>
        <w:spacing w:after="0" w:line="240" w:lineRule="auto"/>
        <w:ind w:firstLine="720"/>
        <w:jc w:val="both"/>
        <w:rPr>
          <w:rFonts w:ascii="Arial" w:eastAsia="Times New Roman" w:hAnsi="Arial" w:cs="Arial"/>
          <w:color w:val="000000"/>
          <w:sz w:val="18"/>
          <w:szCs w:val="18"/>
          <w:lang w:eastAsia="ru-RU"/>
        </w:rPr>
      </w:pPr>
      <w:r w:rsidRPr="000E547C">
        <w:rPr>
          <w:rFonts w:ascii="Arial" w:eastAsia="Times New Roman" w:hAnsi="Arial" w:cs="Arial"/>
          <w:color w:val="000000"/>
          <w:sz w:val="18"/>
          <w:szCs w:val="18"/>
          <w:lang w:eastAsia="ru-RU"/>
        </w:rPr>
        <w:t xml:space="preserve">10) </w:t>
      </w:r>
      <w:r w:rsidRPr="000E547C">
        <w:rPr>
          <w:rFonts w:ascii="Arial" w:eastAsia="Times New Roman" w:hAnsi="Arial" w:cs="Arial"/>
          <w:b/>
          <w:bCs/>
          <w:color w:val="000080"/>
          <w:sz w:val="18"/>
          <w:szCs w:val="18"/>
          <w:lang w:eastAsia="ru-RU"/>
        </w:rPr>
        <w:t>информационная система персональных данных</w:t>
      </w:r>
      <w:r w:rsidRPr="000E547C">
        <w:rPr>
          <w:rFonts w:ascii="Arial" w:eastAsia="Times New Roman" w:hAnsi="Arial" w:cs="Arial"/>
          <w:color w:val="000000"/>
          <w:sz w:val="18"/>
          <w:szCs w:val="18"/>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E547C" w:rsidRPr="000E547C" w:rsidRDefault="000E547C" w:rsidP="000E547C">
      <w:pPr>
        <w:shd w:val="clear" w:color="auto" w:fill="FFFFFF"/>
        <w:spacing w:after="0" w:line="240" w:lineRule="auto"/>
        <w:ind w:firstLine="720"/>
        <w:jc w:val="both"/>
        <w:rPr>
          <w:rFonts w:ascii="Arial" w:eastAsia="Times New Roman" w:hAnsi="Arial" w:cs="Arial"/>
          <w:color w:val="000000"/>
          <w:sz w:val="18"/>
          <w:szCs w:val="18"/>
          <w:lang w:eastAsia="ru-RU"/>
        </w:rPr>
      </w:pPr>
      <w:r w:rsidRPr="000E547C">
        <w:rPr>
          <w:rFonts w:ascii="Arial" w:eastAsia="Times New Roman" w:hAnsi="Arial" w:cs="Arial"/>
          <w:color w:val="000000"/>
          <w:sz w:val="18"/>
          <w:szCs w:val="18"/>
          <w:lang w:eastAsia="ru-RU"/>
        </w:rPr>
        <w:t xml:space="preserve">11) </w:t>
      </w:r>
      <w:r w:rsidRPr="000E547C">
        <w:rPr>
          <w:rFonts w:ascii="Arial" w:eastAsia="Times New Roman" w:hAnsi="Arial" w:cs="Arial"/>
          <w:b/>
          <w:bCs/>
          <w:color w:val="000080"/>
          <w:sz w:val="18"/>
          <w:szCs w:val="18"/>
          <w:lang w:eastAsia="ru-RU"/>
        </w:rPr>
        <w:t>трансграничная передача персональных данных</w:t>
      </w:r>
      <w:r w:rsidRPr="000E547C">
        <w:rPr>
          <w:rFonts w:ascii="Arial" w:eastAsia="Times New Roman" w:hAnsi="Arial" w:cs="Arial"/>
          <w:color w:val="000000"/>
          <w:sz w:val="18"/>
          <w:szCs w:val="18"/>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E547C" w:rsidRPr="000E547C" w:rsidRDefault="000E547C" w:rsidP="000E547C">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0E547C">
        <w:rPr>
          <w:rFonts w:ascii="Arial" w:eastAsia="Times New Roman" w:hAnsi="Arial" w:cs="Arial"/>
          <w:b/>
          <w:bCs/>
          <w:color w:val="003C80"/>
          <w:sz w:val="24"/>
          <w:szCs w:val="24"/>
          <w:lang w:eastAsia="ru-RU"/>
        </w:rPr>
        <w:t>ГАРАНТ:</w:t>
      </w:r>
    </w:p>
    <w:p w:rsidR="000E547C" w:rsidRPr="000E547C" w:rsidRDefault="000E547C" w:rsidP="000E547C">
      <w:pPr>
        <w:shd w:val="clear" w:color="auto" w:fill="FFFFFF"/>
        <w:spacing w:after="0" w:line="240" w:lineRule="auto"/>
        <w:jc w:val="both"/>
        <w:rPr>
          <w:rFonts w:ascii="Arial" w:eastAsia="Times New Roman" w:hAnsi="Arial" w:cs="Arial"/>
          <w:i/>
          <w:iCs/>
          <w:color w:val="800080"/>
          <w:sz w:val="18"/>
          <w:szCs w:val="18"/>
          <w:lang w:eastAsia="ru-RU"/>
        </w:rPr>
      </w:pPr>
      <w:r w:rsidRPr="000E547C">
        <w:rPr>
          <w:rFonts w:ascii="Arial" w:eastAsia="Times New Roman" w:hAnsi="Arial" w:cs="Arial"/>
          <w:i/>
          <w:iCs/>
          <w:color w:val="800080"/>
          <w:sz w:val="18"/>
          <w:szCs w:val="18"/>
          <w:lang w:eastAsia="ru-RU"/>
        </w:rPr>
        <w:t>См. комментарии к статье 3 настоящего Федерального закона</w:t>
      </w:r>
    </w:p>
    <w:p w:rsidR="000E547C" w:rsidRPr="000E547C" w:rsidRDefault="000E547C" w:rsidP="000E547C">
      <w:pPr>
        <w:shd w:val="clear" w:color="auto" w:fill="FFFFFF"/>
        <w:spacing w:after="0" w:line="240" w:lineRule="auto"/>
        <w:jc w:val="both"/>
        <w:rPr>
          <w:rFonts w:ascii="Arial" w:eastAsia="Times New Roman" w:hAnsi="Arial" w:cs="Arial"/>
          <w:color w:val="000000"/>
          <w:sz w:val="18"/>
          <w:szCs w:val="18"/>
          <w:lang w:eastAsia="ru-RU"/>
        </w:rPr>
      </w:pPr>
    </w:p>
    <w:p w:rsidR="000E547C" w:rsidRPr="000E547C" w:rsidRDefault="000E547C" w:rsidP="000E547C">
      <w:pPr>
        <w:shd w:val="clear" w:color="auto" w:fill="FFFFFF"/>
        <w:spacing w:after="0" w:line="240" w:lineRule="auto"/>
        <w:ind w:left="825"/>
        <w:rPr>
          <w:rFonts w:ascii="Arial" w:eastAsia="Times New Roman" w:hAnsi="Arial" w:cs="Arial"/>
          <w:color w:val="000000"/>
          <w:sz w:val="18"/>
          <w:szCs w:val="18"/>
          <w:lang w:eastAsia="ru-RU"/>
        </w:rPr>
      </w:pPr>
      <w:r w:rsidRPr="000E547C">
        <w:rPr>
          <w:rFonts w:ascii="Arial" w:eastAsia="Times New Roman" w:hAnsi="Arial" w:cs="Arial"/>
          <w:b/>
          <w:bCs/>
          <w:color w:val="000080"/>
          <w:sz w:val="18"/>
          <w:szCs w:val="18"/>
          <w:lang w:eastAsia="ru-RU"/>
        </w:rPr>
        <w:lastRenderedPageBreak/>
        <w:t>Статья 4</w:t>
      </w:r>
      <w:r w:rsidRPr="000E547C">
        <w:rPr>
          <w:rFonts w:ascii="Arial" w:eastAsia="Times New Roman" w:hAnsi="Arial" w:cs="Arial"/>
          <w:color w:val="000000"/>
          <w:sz w:val="18"/>
          <w:szCs w:val="18"/>
          <w:lang w:eastAsia="ru-RU"/>
        </w:rPr>
        <w:t>. Законодательство Российской Федерации в области персональных данных</w:t>
      </w:r>
    </w:p>
    <w:p w:rsidR="000E547C" w:rsidRPr="000E547C" w:rsidRDefault="000E547C" w:rsidP="000E547C">
      <w:pPr>
        <w:shd w:val="clear" w:color="auto" w:fill="FFFFFF"/>
        <w:spacing w:after="0" w:line="240" w:lineRule="auto"/>
        <w:ind w:firstLine="720"/>
        <w:jc w:val="both"/>
        <w:rPr>
          <w:rFonts w:ascii="Arial" w:eastAsia="Times New Roman" w:hAnsi="Arial" w:cs="Arial"/>
          <w:color w:val="000000"/>
          <w:sz w:val="18"/>
          <w:szCs w:val="18"/>
          <w:lang w:eastAsia="ru-RU"/>
        </w:rPr>
      </w:pPr>
      <w:r w:rsidRPr="000E547C">
        <w:rPr>
          <w:rFonts w:ascii="Arial" w:eastAsia="Times New Roman" w:hAnsi="Arial" w:cs="Arial"/>
          <w:color w:val="000000"/>
          <w:sz w:val="18"/>
          <w:szCs w:val="18"/>
          <w:lang w:eastAsia="ru-RU"/>
        </w:rPr>
        <w:t xml:space="preserve">1. Законодательство Российской Федерации в области персональных данных основывается на </w:t>
      </w:r>
      <w:hyperlink r:id="rId20" w:history="1">
        <w:r w:rsidRPr="000E547C">
          <w:rPr>
            <w:rFonts w:ascii="Arial" w:eastAsia="Times New Roman" w:hAnsi="Arial" w:cs="Arial"/>
            <w:color w:val="008000"/>
            <w:sz w:val="18"/>
            <w:szCs w:val="18"/>
            <w:lang w:eastAsia="ru-RU"/>
          </w:rPr>
          <w:t>Конституции</w:t>
        </w:r>
      </w:hyperlink>
      <w:r w:rsidRPr="000E547C">
        <w:rPr>
          <w:rFonts w:ascii="Arial" w:eastAsia="Times New Roman" w:hAnsi="Arial" w:cs="Arial"/>
          <w:color w:val="000000"/>
          <w:sz w:val="18"/>
          <w:szCs w:val="18"/>
          <w:lang w:eastAsia="ru-RU"/>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0E547C" w:rsidRPr="000E547C" w:rsidRDefault="000E547C" w:rsidP="000E547C">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0E547C">
        <w:rPr>
          <w:rFonts w:ascii="Arial" w:eastAsia="Times New Roman" w:hAnsi="Arial" w:cs="Arial"/>
          <w:b/>
          <w:bCs/>
          <w:color w:val="003C80"/>
          <w:sz w:val="24"/>
          <w:szCs w:val="24"/>
          <w:lang w:eastAsia="ru-RU"/>
        </w:rPr>
        <w:t>ГАРАНТ:</w:t>
      </w:r>
    </w:p>
    <w:p w:rsidR="000E547C" w:rsidRPr="000E547C" w:rsidRDefault="000E547C" w:rsidP="000E547C">
      <w:pPr>
        <w:shd w:val="clear" w:color="auto" w:fill="FFFFFF"/>
        <w:spacing w:after="0" w:line="240" w:lineRule="auto"/>
        <w:jc w:val="both"/>
        <w:rPr>
          <w:rFonts w:ascii="Arial" w:eastAsia="Times New Roman" w:hAnsi="Arial" w:cs="Arial"/>
          <w:i/>
          <w:iCs/>
          <w:color w:val="800080"/>
          <w:sz w:val="18"/>
          <w:szCs w:val="18"/>
          <w:lang w:eastAsia="ru-RU"/>
        </w:rPr>
      </w:pPr>
      <w:r w:rsidRPr="000E547C">
        <w:rPr>
          <w:rFonts w:ascii="Arial" w:eastAsia="Times New Roman" w:hAnsi="Arial" w:cs="Arial"/>
          <w:i/>
          <w:iCs/>
          <w:color w:val="800080"/>
          <w:sz w:val="18"/>
          <w:szCs w:val="18"/>
          <w:lang w:eastAsia="ru-RU"/>
        </w:rPr>
        <w:t xml:space="preserve">См. </w:t>
      </w:r>
      <w:hyperlink r:id="rId21" w:history="1">
        <w:r w:rsidRPr="000E547C">
          <w:rPr>
            <w:rFonts w:ascii="Arial" w:eastAsia="Times New Roman" w:hAnsi="Arial" w:cs="Arial"/>
            <w:i/>
            <w:iCs/>
            <w:color w:val="008000"/>
            <w:sz w:val="18"/>
            <w:szCs w:val="18"/>
            <w:u w:val="single"/>
            <w:lang w:eastAsia="ru-RU"/>
          </w:rPr>
          <w:t>Конвенцию</w:t>
        </w:r>
      </w:hyperlink>
      <w:r w:rsidRPr="000E547C">
        <w:rPr>
          <w:rFonts w:ascii="Arial" w:eastAsia="Times New Roman" w:hAnsi="Arial" w:cs="Arial"/>
          <w:i/>
          <w:iCs/>
          <w:color w:val="800080"/>
          <w:sz w:val="18"/>
          <w:szCs w:val="18"/>
          <w:lang w:eastAsia="ru-RU"/>
        </w:rPr>
        <w:t xml:space="preserve"> Совета Европы о защите физических лиц при автоматизированной обработке персональных данных (Страсбург, 28 января 1981 г.)</w:t>
      </w:r>
    </w:p>
    <w:p w:rsidR="000E547C" w:rsidRPr="000E547C" w:rsidRDefault="000E547C" w:rsidP="000E547C">
      <w:pPr>
        <w:shd w:val="clear" w:color="auto" w:fill="FFFFFF"/>
        <w:spacing w:after="0" w:line="240" w:lineRule="auto"/>
        <w:jc w:val="both"/>
        <w:rPr>
          <w:rFonts w:ascii="Arial" w:eastAsia="Times New Roman" w:hAnsi="Arial" w:cs="Arial"/>
          <w:color w:val="000000"/>
          <w:sz w:val="18"/>
          <w:szCs w:val="18"/>
          <w:lang w:eastAsia="ru-RU"/>
        </w:rPr>
      </w:pPr>
    </w:p>
    <w:p w:rsidR="000E547C" w:rsidRPr="000E547C" w:rsidRDefault="000E547C" w:rsidP="000E547C">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0E547C">
        <w:rPr>
          <w:rFonts w:ascii="Arial" w:eastAsia="Times New Roman" w:hAnsi="Arial" w:cs="Arial"/>
          <w:b/>
          <w:bCs/>
          <w:color w:val="003C80"/>
          <w:sz w:val="24"/>
          <w:szCs w:val="24"/>
          <w:lang w:eastAsia="ru-RU"/>
        </w:rPr>
        <w:t>Информация об изменениях:</w:t>
      </w:r>
    </w:p>
    <w:p w:rsidR="000E547C" w:rsidRPr="000E547C" w:rsidRDefault="000E547C" w:rsidP="000E547C">
      <w:pPr>
        <w:shd w:val="clear" w:color="auto" w:fill="FFFFFF"/>
        <w:spacing w:after="0" w:line="240" w:lineRule="auto"/>
        <w:jc w:val="both"/>
        <w:rPr>
          <w:rFonts w:ascii="Arial" w:eastAsia="Times New Roman" w:hAnsi="Arial" w:cs="Arial"/>
          <w:i/>
          <w:iCs/>
          <w:color w:val="800080"/>
          <w:sz w:val="18"/>
          <w:szCs w:val="18"/>
          <w:lang w:eastAsia="ru-RU"/>
        </w:rPr>
      </w:pPr>
      <w:hyperlink r:id="rId22" w:anchor="block_1003" w:history="1">
        <w:r w:rsidRPr="000E547C">
          <w:rPr>
            <w:rFonts w:ascii="Arial" w:eastAsia="Times New Roman" w:hAnsi="Arial" w:cs="Arial"/>
            <w:i/>
            <w:iCs/>
            <w:color w:val="008000"/>
            <w:sz w:val="18"/>
            <w:szCs w:val="18"/>
            <w:lang w:eastAsia="ru-RU"/>
          </w:rPr>
          <w:t>Федеральным законом</w:t>
        </w:r>
      </w:hyperlink>
      <w:r w:rsidRPr="000E547C">
        <w:rPr>
          <w:rFonts w:ascii="Arial" w:eastAsia="Times New Roman" w:hAnsi="Arial" w:cs="Arial"/>
          <w:i/>
          <w:iCs/>
          <w:color w:val="800080"/>
          <w:sz w:val="18"/>
          <w:szCs w:val="18"/>
          <w:lang w:eastAsia="ru-RU"/>
        </w:rPr>
        <w:t xml:space="preserve"> от 25 июля 2011 г. N 261-ФЗ часть 2 статьи 4 настоящего Федерального закона изложена в новой редакции, </w:t>
      </w:r>
      <w:hyperlink r:id="rId23" w:anchor="block_3002" w:history="1">
        <w:r w:rsidRPr="000E547C">
          <w:rPr>
            <w:rFonts w:ascii="Arial" w:eastAsia="Times New Roman" w:hAnsi="Arial" w:cs="Arial"/>
            <w:i/>
            <w:iCs/>
            <w:color w:val="008000"/>
            <w:sz w:val="18"/>
            <w:szCs w:val="18"/>
            <w:lang w:eastAsia="ru-RU"/>
          </w:rPr>
          <w:t>распространяющейся</w:t>
        </w:r>
      </w:hyperlink>
      <w:r w:rsidRPr="000E547C">
        <w:rPr>
          <w:rFonts w:ascii="Arial" w:eastAsia="Times New Roman" w:hAnsi="Arial" w:cs="Arial"/>
          <w:i/>
          <w:iCs/>
          <w:color w:val="800080"/>
          <w:sz w:val="18"/>
          <w:szCs w:val="18"/>
          <w:lang w:eastAsia="ru-RU"/>
        </w:rPr>
        <w:t xml:space="preserve"> на правоотношения, возникшие с 1 июля 2011 г.</w:t>
      </w:r>
    </w:p>
    <w:p w:rsidR="000E547C" w:rsidRPr="000E547C" w:rsidRDefault="000E547C" w:rsidP="000E547C">
      <w:pPr>
        <w:shd w:val="clear" w:color="auto" w:fill="FFFFFF"/>
        <w:spacing w:after="0" w:line="240" w:lineRule="auto"/>
        <w:jc w:val="both"/>
        <w:rPr>
          <w:rFonts w:ascii="Arial" w:eastAsia="Times New Roman" w:hAnsi="Arial" w:cs="Arial"/>
          <w:i/>
          <w:iCs/>
          <w:color w:val="800080"/>
          <w:sz w:val="18"/>
          <w:szCs w:val="18"/>
          <w:lang w:eastAsia="ru-RU"/>
        </w:rPr>
      </w:pPr>
      <w:hyperlink r:id="rId24" w:anchor="block_402" w:history="1">
        <w:r w:rsidRPr="000E547C">
          <w:rPr>
            <w:rFonts w:ascii="Arial" w:eastAsia="Times New Roman" w:hAnsi="Arial" w:cs="Arial"/>
            <w:i/>
            <w:iCs/>
            <w:color w:val="008000"/>
            <w:sz w:val="18"/>
            <w:szCs w:val="18"/>
            <w:lang w:eastAsia="ru-RU"/>
          </w:rPr>
          <w:t>См. текст части в предыдущей редакции</w:t>
        </w:r>
      </w:hyperlink>
    </w:p>
    <w:p w:rsidR="000E547C" w:rsidRPr="000E547C" w:rsidRDefault="000E547C" w:rsidP="000E547C">
      <w:pPr>
        <w:shd w:val="clear" w:color="auto" w:fill="FFFFFF"/>
        <w:spacing w:after="0" w:line="240" w:lineRule="auto"/>
        <w:ind w:firstLine="720"/>
        <w:jc w:val="both"/>
        <w:rPr>
          <w:rFonts w:ascii="Arial" w:eastAsia="Times New Roman" w:hAnsi="Arial" w:cs="Arial"/>
          <w:color w:val="000000"/>
          <w:sz w:val="18"/>
          <w:szCs w:val="18"/>
          <w:lang w:eastAsia="ru-RU"/>
        </w:rPr>
      </w:pPr>
      <w:r w:rsidRPr="000E547C">
        <w:rPr>
          <w:rFonts w:ascii="Arial" w:eastAsia="Times New Roman" w:hAnsi="Arial" w:cs="Arial"/>
          <w:color w:val="000000"/>
          <w:sz w:val="18"/>
          <w:szCs w:val="18"/>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0E547C" w:rsidRPr="000E547C" w:rsidRDefault="000E547C" w:rsidP="000E547C">
      <w:pPr>
        <w:shd w:val="clear" w:color="auto" w:fill="FFFFFF"/>
        <w:spacing w:after="0" w:line="240" w:lineRule="auto"/>
        <w:ind w:firstLine="720"/>
        <w:jc w:val="both"/>
        <w:rPr>
          <w:rFonts w:ascii="Arial" w:eastAsia="Times New Roman" w:hAnsi="Arial" w:cs="Arial"/>
          <w:color w:val="000000"/>
          <w:sz w:val="18"/>
          <w:szCs w:val="18"/>
          <w:lang w:eastAsia="ru-RU"/>
        </w:rPr>
      </w:pPr>
      <w:r w:rsidRPr="000E547C">
        <w:rPr>
          <w:rFonts w:ascii="Arial" w:eastAsia="Times New Roman" w:hAnsi="Arial" w:cs="Arial"/>
          <w:color w:val="000000"/>
          <w:sz w:val="18"/>
          <w:szCs w:val="18"/>
          <w:lang w:eastAsia="ru-RU"/>
        </w:rPr>
        <w:t xml:space="preserve">3. Особенности обработки персональных данных, осуществляемой без использования средств автоматизации, могут быть установлены </w:t>
      </w:r>
      <w:hyperlink r:id="rId25" w:anchor="block_804" w:history="1">
        <w:r w:rsidRPr="000E547C">
          <w:rPr>
            <w:rFonts w:ascii="Arial" w:eastAsia="Times New Roman" w:hAnsi="Arial" w:cs="Arial"/>
            <w:color w:val="008000"/>
            <w:sz w:val="18"/>
            <w:szCs w:val="18"/>
            <w:lang w:eastAsia="ru-RU"/>
          </w:rPr>
          <w:t>федеральными законами</w:t>
        </w:r>
      </w:hyperlink>
      <w:r w:rsidRPr="000E547C">
        <w:rPr>
          <w:rFonts w:ascii="Arial" w:eastAsia="Times New Roman" w:hAnsi="Arial" w:cs="Arial"/>
          <w:color w:val="000000"/>
          <w:sz w:val="18"/>
          <w:szCs w:val="18"/>
          <w:lang w:eastAsia="ru-RU"/>
        </w:rPr>
        <w:t xml:space="preserve"> и иными </w:t>
      </w:r>
      <w:hyperlink r:id="rId26" w:anchor="block_1000" w:history="1">
        <w:r w:rsidRPr="000E547C">
          <w:rPr>
            <w:rFonts w:ascii="Arial" w:eastAsia="Times New Roman" w:hAnsi="Arial" w:cs="Arial"/>
            <w:color w:val="008000"/>
            <w:sz w:val="18"/>
            <w:szCs w:val="18"/>
            <w:lang w:eastAsia="ru-RU"/>
          </w:rPr>
          <w:t>нормативными правовыми актами</w:t>
        </w:r>
      </w:hyperlink>
      <w:r w:rsidRPr="000E547C">
        <w:rPr>
          <w:rFonts w:ascii="Arial" w:eastAsia="Times New Roman" w:hAnsi="Arial" w:cs="Arial"/>
          <w:color w:val="000000"/>
          <w:sz w:val="18"/>
          <w:szCs w:val="18"/>
          <w:lang w:eastAsia="ru-RU"/>
        </w:rPr>
        <w:t xml:space="preserve"> Российской Федерации с учетом положений настоящего Федерального закона.</w:t>
      </w:r>
    </w:p>
    <w:p w:rsidR="000E547C" w:rsidRPr="000E547C" w:rsidRDefault="000E547C" w:rsidP="000E547C">
      <w:pPr>
        <w:shd w:val="clear" w:color="auto" w:fill="FFFFFF"/>
        <w:spacing w:after="0" w:line="240" w:lineRule="auto"/>
        <w:ind w:firstLine="720"/>
        <w:jc w:val="both"/>
        <w:rPr>
          <w:rFonts w:ascii="Arial" w:eastAsia="Times New Roman" w:hAnsi="Arial" w:cs="Arial"/>
          <w:color w:val="000000"/>
          <w:sz w:val="18"/>
          <w:szCs w:val="18"/>
          <w:lang w:eastAsia="ru-RU"/>
        </w:rPr>
      </w:pPr>
      <w:r w:rsidRPr="000E547C">
        <w:rPr>
          <w:rFonts w:ascii="Arial" w:eastAsia="Times New Roman" w:hAnsi="Arial" w:cs="Arial"/>
          <w:color w:val="000000"/>
          <w:sz w:val="18"/>
          <w:szCs w:val="18"/>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E547C" w:rsidRPr="000E547C" w:rsidRDefault="000E547C" w:rsidP="000E547C">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0E547C">
        <w:rPr>
          <w:rFonts w:ascii="Arial" w:eastAsia="Times New Roman" w:hAnsi="Arial" w:cs="Arial"/>
          <w:b/>
          <w:bCs/>
          <w:color w:val="003C80"/>
          <w:sz w:val="24"/>
          <w:szCs w:val="24"/>
          <w:lang w:eastAsia="ru-RU"/>
        </w:rPr>
        <w:t>ГАРАНТ:</w:t>
      </w:r>
    </w:p>
    <w:p w:rsidR="000E547C" w:rsidRPr="000E547C" w:rsidRDefault="000E547C" w:rsidP="000E547C">
      <w:pPr>
        <w:shd w:val="clear" w:color="auto" w:fill="FFFFFF"/>
        <w:spacing w:after="0" w:line="240" w:lineRule="auto"/>
        <w:jc w:val="both"/>
        <w:rPr>
          <w:rFonts w:ascii="Arial" w:eastAsia="Times New Roman" w:hAnsi="Arial" w:cs="Arial"/>
          <w:i/>
          <w:iCs/>
          <w:color w:val="800080"/>
          <w:sz w:val="18"/>
          <w:szCs w:val="18"/>
          <w:lang w:eastAsia="ru-RU"/>
        </w:rPr>
      </w:pPr>
      <w:r w:rsidRPr="000E547C">
        <w:rPr>
          <w:rFonts w:ascii="Arial" w:eastAsia="Times New Roman" w:hAnsi="Arial" w:cs="Arial"/>
          <w:i/>
          <w:iCs/>
          <w:color w:val="800080"/>
          <w:sz w:val="18"/>
          <w:szCs w:val="18"/>
          <w:lang w:eastAsia="ru-RU"/>
        </w:rPr>
        <w:t>См. комментарии к статье 4 настоящего Федерального закона</w:t>
      </w:r>
    </w:p>
    <w:p w:rsidR="000E547C" w:rsidRPr="000E547C" w:rsidRDefault="000E547C" w:rsidP="000E547C">
      <w:pPr>
        <w:shd w:val="clear" w:color="auto" w:fill="FFFFFF"/>
        <w:spacing w:line="240" w:lineRule="auto"/>
        <w:rPr>
          <w:rFonts w:ascii="Arial" w:eastAsia="Times New Roman" w:hAnsi="Arial" w:cs="Arial"/>
          <w:color w:val="000000"/>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153"/>
        <w:gridCol w:w="3138"/>
        <w:gridCol w:w="3154"/>
      </w:tblGrid>
      <w:tr w:rsidR="000E547C" w:rsidRPr="000E547C" w:rsidTr="000E547C">
        <w:trPr>
          <w:tblCellSpacing w:w="15" w:type="dxa"/>
          <w:jc w:val="center"/>
        </w:trPr>
        <w:tc>
          <w:tcPr>
            <w:tcW w:w="1650" w:type="pct"/>
            <w:vAlign w:val="center"/>
            <w:hideMark/>
          </w:tcPr>
          <w:p w:rsidR="000E547C" w:rsidRPr="000E547C" w:rsidRDefault="000E547C" w:rsidP="000E547C">
            <w:pPr>
              <w:spacing w:after="0" w:line="240" w:lineRule="auto"/>
              <w:rPr>
                <w:rFonts w:ascii="Arial" w:eastAsia="Times New Roman" w:hAnsi="Arial" w:cs="Arial"/>
                <w:color w:val="000000"/>
                <w:sz w:val="18"/>
                <w:szCs w:val="18"/>
                <w:lang w:eastAsia="ru-RU"/>
              </w:rPr>
            </w:pPr>
          </w:p>
        </w:tc>
        <w:tc>
          <w:tcPr>
            <w:tcW w:w="1650" w:type="pct"/>
            <w:vAlign w:val="center"/>
            <w:hideMark/>
          </w:tcPr>
          <w:p w:rsidR="000E547C" w:rsidRPr="000E547C" w:rsidRDefault="000E547C" w:rsidP="000E547C">
            <w:pPr>
              <w:spacing w:after="0" w:line="240" w:lineRule="auto"/>
              <w:rPr>
                <w:rFonts w:ascii="Arial" w:eastAsia="Times New Roman" w:hAnsi="Arial" w:cs="Arial"/>
                <w:color w:val="000000"/>
                <w:sz w:val="18"/>
                <w:szCs w:val="18"/>
                <w:lang w:eastAsia="ru-RU"/>
              </w:rPr>
            </w:pPr>
          </w:p>
        </w:tc>
        <w:tc>
          <w:tcPr>
            <w:tcW w:w="1650" w:type="pct"/>
            <w:vAlign w:val="center"/>
            <w:hideMark/>
          </w:tcPr>
          <w:p w:rsidR="000E547C" w:rsidRPr="000E547C" w:rsidRDefault="000E547C" w:rsidP="000E547C">
            <w:pPr>
              <w:spacing w:after="0" w:line="240" w:lineRule="auto"/>
              <w:jc w:val="right"/>
              <w:rPr>
                <w:rFonts w:ascii="Arial" w:eastAsia="Times New Roman" w:hAnsi="Arial" w:cs="Arial"/>
                <w:color w:val="000000"/>
                <w:sz w:val="18"/>
                <w:szCs w:val="18"/>
                <w:lang w:eastAsia="ru-RU"/>
              </w:rPr>
            </w:pPr>
            <w:r w:rsidRPr="000E547C">
              <w:rPr>
                <w:rFonts w:ascii="Arial" w:eastAsia="Times New Roman" w:hAnsi="Arial" w:cs="Arial"/>
                <w:color w:val="000000"/>
                <w:sz w:val="18"/>
                <w:szCs w:val="18"/>
                <w:lang w:eastAsia="ru-RU"/>
              </w:rPr>
              <w:br/>
              <w:t>Глава 2.  &gt;&gt;</w:t>
            </w:r>
            <w:r w:rsidRPr="000E547C">
              <w:rPr>
                <w:rFonts w:ascii="Arial" w:eastAsia="Times New Roman" w:hAnsi="Arial" w:cs="Arial"/>
                <w:color w:val="000000"/>
                <w:sz w:val="18"/>
                <w:szCs w:val="18"/>
                <w:lang w:eastAsia="ru-RU"/>
              </w:rPr>
              <w:br/>
            </w:r>
            <w:hyperlink r:id="rId27" w:history="1">
              <w:r w:rsidRPr="000E547C">
                <w:rPr>
                  <w:rFonts w:ascii="Arial" w:eastAsia="Times New Roman" w:hAnsi="Arial" w:cs="Arial"/>
                  <w:color w:val="26579A"/>
                  <w:sz w:val="18"/>
                  <w:szCs w:val="18"/>
                  <w:lang w:eastAsia="ru-RU"/>
                </w:rPr>
                <w:t xml:space="preserve">Принципы и условия обработки персональных данных </w:t>
              </w:r>
            </w:hyperlink>
          </w:p>
        </w:tc>
      </w:tr>
      <w:tr w:rsidR="000E547C" w:rsidRPr="000E547C" w:rsidTr="000E547C">
        <w:trPr>
          <w:tblCellSpacing w:w="15" w:type="dxa"/>
          <w:jc w:val="center"/>
        </w:trPr>
        <w:tc>
          <w:tcPr>
            <w:tcW w:w="0" w:type="auto"/>
            <w:vAlign w:val="center"/>
            <w:hideMark/>
          </w:tcPr>
          <w:p w:rsidR="000E547C" w:rsidRPr="000E547C" w:rsidRDefault="000E547C" w:rsidP="000E547C">
            <w:pPr>
              <w:spacing w:after="0" w:line="240" w:lineRule="auto"/>
              <w:rPr>
                <w:rFonts w:ascii="Arial" w:eastAsia="Times New Roman" w:hAnsi="Arial" w:cs="Arial"/>
                <w:color w:val="000000"/>
                <w:sz w:val="18"/>
                <w:szCs w:val="18"/>
                <w:lang w:eastAsia="ru-RU"/>
              </w:rPr>
            </w:pPr>
          </w:p>
        </w:tc>
        <w:tc>
          <w:tcPr>
            <w:tcW w:w="0" w:type="auto"/>
            <w:vAlign w:val="center"/>
            <w:hideMark/>
          </w:tcPr>
          <w:p w:rsidR="000E547C" w:rsidRPr="000E547C" w:rsidRDefault="000E547C" w:rsidP="000E547C">
            <w:pPr>
              <w:spacing w:after="0" w:line="240" w:lineRule="auto"/>
              <w:jc w:val="center"/>
              <w:rPr>
                <w:rFonts w:ascii="Arial" w:eastAsia="Times New Roman" w:hAnsi="Arial" w:cs="Arial"/>
                <w:color w:val="000000"/>
                <w:sz w:val="18"/>
                <w:szCs w:val="18"/>
                <w:lang w:eastAsia="ru-RU"/>
              </w:rPr>
            </w:pPr>
            <w:r w:rsidRPr="000E547C">
              <w:rPr>
                <w:rFonts w:ascii="Arial" w:eastAsia="Times New Roman" w:hAnsi="Arial" w:cs="Arial"/>
                <w:color w:val="000000"/>
                <w:sz w:val="18"/>
                <w:szCs w:val="18"/>
                <w:lang w:eastAsia="ru-RU"/>
              </w:rPr>
              <w:t>Содержание</w:t>
            </w:r>
            <w:r w:rsidRPr="000E547C">
              <w:rPr>
                <w:rFonts w:ascii="Arial" w:eastAsia="Times New Roman" w:hAnsi="Arial" w:cs="Arial"/>
                <w:color w:val="000000"/>
                <w:sz w:val="18"/>
                <w:szCs w:val="18"/>
                <w:lang w:eastAsia="ru-RU"/>
              </w:rPr>
              <w:br/>
            </w:r>
            <w:hyperlink r:id="rId28" w:history="1">
              <w:r w:rsidRPr="000E547C">
                <w:rPr>
                  <w:rFonts w:ascii="Arial" w:eastAsia="Times New Roman" w:hAnsi="Arial" w:cs="Arial"/>
                  <w:color w:val="26579A"/>
                  <w:sz w:val="18"/>
                  <w:szCs w:val="18"/>
                  <w:lang w:eastAsia="ru-RU"/>
                </w:rPr>
                <w:t>Федеральный закон от 27 июля 2006 г. N 152-ФЗ "О персональных данных" (с изменениями и дополнениями)</w:t>
              </w:r>
            </w:hyperlink>
          </w:p>
        </w:tc>
        <w:tc>
          <w:tcPr>
            <w:tcW w:w="0" w:type="auto"/>
            <w:vAlign w:val="center"/>
            <w:hideMark/>
          </w:tcPr>
          <w:p w:rsidR="000E547C" w:rsidRPr="000E547C" w:rsidRDefault="000E547C" w:rsidP="000E547C">
            <w:pPr>
              <w:spacing w:after="0" w:line="240" w:lineRule="auto"/>
              <w:rPr>
                <w:rFonts w:ascii="Times New Roman" w:eastAsia="Times New Roman" w:hAnsi="Times New Roman" w:cs="Times New Roman"/>
                <w:sz w:val="20"/>
                <w:szCs w:val="20"/>
                <w:lang w:eastAsia="ru-RU"/>
              </w:rPr>
            </w:pPr>
          </w:p>
        </w:tc>
      </w:tr>
    </w:tbl>
    <w:p w:rsidR="00626CDD" w:rsidRDefault="00626CDD">
      <w:bookmarkStart w:id="1" w:name="_GoBack"/>
      <w:bookmarkEnd w:id="1"/>
    </w:p>
    <w:sectPr w:rsidR="00626C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47C"/>
    <w:rsid w:val="000E547C"/>
    <w:rsid w:val="00626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E547C"/>
    <w:pPr>
      <w:spacing w:before="100" w:beforeAutospacing="1" w:after="100" w:afterAutospacing="1" w:line="240" w:lineRule="auto"/>
      <w:outlineLvl w:val="3"/>
    </w:pPr>
    <w:rPr>
      <w:rFonts w:ascii="Times New Roman" w:eastAsia="Times New Roman" w:hAnsi="Times New Roman" w:cs="Times New Roman"/>
      <w:b/>
      <w:bCs/>
      <w:color w:val="003C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E547C"/>
    <w:rPr>
      <w:rFonts w:ascii="Times New Roman" w:eastAsia="Times New Roman" w:hAnsi="Times New Roman" w:cs="Times New Roman"/>
      <w:b/>
      <w:bCs/>
      <w:color w:val="003C80"/>
      <w:sz w:val="24"/>
      <w:szCs w:val="24"/>
      <w:lang w:eastAsia="ru-RU"/>
    </w:rPr>
  </w:style>
  <w:style w:type="paragraph" w:customStyle="1" w:styleId="s9">
    <w:name w:val="s_9"/>
    <w:basedOn w:val="a"/>
    <w:rsid w:val="000E547C"/>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s32">
    <w:name w:val="s_32"/>
    <w:basedOn w:val="a"/>
    <w:rsid w:val="000E547C"/>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12">
    <w:name w:val="s_12"/>
    <w:basedOn w:val="a"/>
    <w:rsid w:val="000E547C"/>
    <w:pPr>
      <w:spacing w:after="0" w:line="240" w:lineRule="auto"/>
      <w:ind w:firstLine="720"/>
    </w:pPr>
    <w:rPr>
      <w:rFonts w:ascii="Times New Roman" w:eastAsia="Times New Roman" w:hAnsi="Times New Roman" w:cs="Times New Roman"/>
      <w:sz w:val="24"/>
      <w:szCs w:val="24"/>
      <w:lang w:eastAsia="ru-RU"/>
    </w:rPr>
  </w:style>
  <w:style w:type="paragraph" w:customStyle="1" w:styleId="s52">
    <w:name w:val="s_52"/>
    <w:basedOn w:val="a"/>
    <w:rsid w:val="000E5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3">
    <w:name w:val="s_103"/>
    <w:basedOn w:val="a0"/>
    <w:rsid w:val="000E547C"/>
    <w:rPr>
      <w:b/>
      <w:bCs/>
      <w:color w:val="000080"/>
    </w:rPr>
  </w:style>
  <w:style w:type="paragraph" w:customStyle="1" w:styleId="s34">
    <w:name w:val="s_34"/>
    <w:basedOn w:val="a"/>
    <w:rsid w:val="000E547C"/>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153">
    <w:name w:val="s_153"/>
    <w:basedOn w:val="a"/>
    <w:rsid w:val="000E547C"/>
    <w:pPr>
      <w:spacing w:after="0" w:line="240" w:lineRule="auto"/>
      <w:ind w:left="825"/>
    </w:pPr>
    <w:rPr>
      <w:rFonts w:ascii="Times New Roman" w:eastAsia="Times New Roman" w:hAnsi="Times New Roman" w:cs="Times New Roman"/>
      <w:sz w:val="24"/>
      <w:szCs w:val="24"/>
      <w:lang w:eastAsia="ru-RU"/>
    </w:rPr>
  </w:style>
  <w:style w:type="paragraph" w:customStyle="1" w:styleId="s222">
    <w:name w:val="s_222"/>
    <w:basedOn w:val="a"/>
    <w:rsid w:val="000E547C"/>
    <w:pPr>
      <w:spacing w:after="0" w:line="240" w:lineRule="auto"/>
    </w:pPr>
    <w:rPr>
      <w:rFonts w:ascii="Times New Roman" w:eastAsia="Times New Roman" w:hAnsi="Times New Roman" w:cs="Times New Roman"/>
      <w:i/>
      <w:iCs/>
      <w:color w:val="800080"/>
      <w:sz w:val="24"/>
      <w:szCs w:val="24"/>
      <w:lang w:eastAsia="ru-RU"/>
    </w:rPr>
  </w:style>
  <w:style w:type="paragraph" w:customStyle="1" w:styleId="s13">
    <w:name w:val="s_13"/>
    <w:basedOn w:val="a"/>
    <w:rsid w:val="000E547C"/>
    <w:pPr>
      <w:spacing w:after="0" w:line="240" w:lineRule="auto"/>
      <w:ind w:firstLine="720"/>
    </w:pPr>
    <w:rPr>
      <w:rFonts w:ascii="Times New Roman" w:eastAsia="Times New Roman" w:hAnsi="Times New Roman" w:cs="Times New Roman"/>
      <w:sz w:val="24"/>
      <w:szCs w:val="24"/>
      <w:lang w:eastAsia="ru-RU"/>
    </w:rPr>
  </w:style>
  <w:style w:type="paragraph" w:customStyle="1" w:styleId="s94">
    <w:name w:val="s_94"/>
    <w:basedOn w:val="a"/>
    <w:rsid w:val="000E547C"/>
    <w:pPr>
      <w:spacing w:after="0" w:line="240" w:lineRule="auto"/>
    </w:pPr>
    <w:rPr>
      <w:rFonts w:ascii="Times New Roman" w:eastAsia="Times New Roman" w:hAnsi="Times New Roman" w:cs="Times New Roman"/>
      <w:i/>
      <w:iCs/>
      <w:color w:val="80008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E547C"/>
    <w:pPr>
      <w:spacing w:before="100" w:beforeAutospacing="1" w:after="100" w:afterAutospacing="1" w:line="240" w:lineRule="auto"/>
      <w:outlineLvl w:val="3"/>
    </w:pPr>
    <w:rPr>
      <w:rFonts w:ascii="Times New Roman" w:eastAsia="Times New Roman" w:hAnsi="Times New Roman" w:cs="Times New Roman"/>
      <w:b/>
      <w:bCs/>
      <w:color w:val="003C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E547C"/>
    <w:rPr>
      <w:rFonts w:ascii="Times New Roman" w:eastAsia="Times New Roman" w:hAnsi="Times New Roman" w:cs="Times New Roman"/>
      <w:b/>
      <w:bCs/>
      <w:color w:val="003C80"/>
      <w:sz w:val="24"/>
      <w:szCs w:val="24"/>
      <w:lang w:eastAsia="ru-RU"/>
    </w:rPr>
  </w:style>
  <w:style w:type="paragraph" w:customStyle="1" w:styleId="s9">
    <w:name w:val="s_9"/>
    <w:basedOn w:val="a"/>
    <w:rsid w:val="000E547C"/>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s32">
    <w:name w:val="s_32"/>
    <w:basedOn w:val="a"/>
    <w:rsid w:val="000E547C"/>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12">
    <w:name w:val="s_12"/>
    <w:basedOn w:val="a"/>
    <w:rsid w:val="000E547C"/>
    <w:pPr>
      <w:spacing w:after="0" w:line="240" w:lineRule="auto"/>
      <w:ind w:firstLine="720"/>
    </w:pPr>
    <w:rPr>
      <w:rFonts w:ascii="Times New Roman" w:eastAsia="Times New Roman" w:hAnsi="Times New Roman" w:cs="Times New Roman"/>
      <w:sz w:val="24"/>
      <w:szCs w:val="24"/>
      <w:lang w:eastAsia="ru-RU"/>
    </w:rPr>
  </w:style>
  <w:style w:type="paragraph" w:customStyle="1" w:styleId="s52">
    <w:name w:val="s_52"/>
    <w:basedOn w:val="a"/>
    <w:rsid w:val="000E5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3">
    <w:name w:val="s_103"/>
    <w:basedOn w:val="a0"/>
    <w:rsid w:val="000E547C"/>
    <w:rPr>
      <w:b/>
      <w:bCs/>
      <w:color w:val="000080"/>
    </w:rPr>
  </w:style>
  <w:style w:type="paragraph" w:customStyle="1" w:styleId="s34">
    <w:name w:val="s_34"/>
    <w:basedOn w:val="a"/>
    <w:rsid w:val="000E547C"/>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153">
    <w:name w:val="s_153"/>
    <w:basedOn w:val="a"/>
    <w:rsid w:val="000E547C"/>
    <w:pPr>
      <w:spacing w:after="0" w:line="240" w:lineRule="auto"/>
      <w:ind w:left="825"/>
    </w:pPr>
    <w:rPr>
      <w:rFonts w:ascii="Times New Roman" w:eastAsia="Times New Roman" w:hAnsi="Times New Roman" w:cs="Times New Roman"/>
      <w:sz w:val="24"/>
      <w:szCs w:val="24"/>
      <w:lang w:eastAsia="ru-RU"/>
    </w:rPr>
  </w:style>
  <w:style w:type="paragraph" w:customStyle="1" w:styleId="s222">
    <w:name w:val="s_222"/>
    <w:basedOn w:val="a"/>
    <w:rsid w:val="000E547C"/>
    <w:pPr>
      <w:spacing w:after="0" w:line="240" w:lineRule="auto"/>
    </w:pPr>
    <w:rPr>
      <w:rFonts w:ascii="Times New Roman" w:eastAsia="Times New Roman" w:hAnsi="Times New Roman" w:cs="Times New Roman"/>
      <w:i/>
      <w:iCs/>
      <w:color w:val="800080"/>
      <w:sz w:val="24"/>
      <w:szCs w:val="24"/>
      <w:lang w:eastAsia="ru-RU"/>
    </w:rPr>
  </w:style>
  <w:style w:type="paragraph" w:customStyle="1" w:styleId="s13">
    <w:name w:val="s_13"/>
    <w:basedOn w:val="a"/>
    <w:rsid w:val="000E547C"/>
    <w:pPr>
      <w:spacing w:after="0" w:line="240" w:lineRule="auto"/>
      <w:ind w:firstLine="720"/>
    </w:pPr>
    <w:rPr>
      <w:rFonts w:ascii="Times New Roman" w:eastAsia="Times New Roman" w:hAnsi="Times New Roman" w:cs="Times New Roman"/>
      <w:sz w:val="24"/>
      <w:szCs w:val="24"/>
      <w:lang w:eastAsia="ru-RU"/>
    </w:rPr>
  </w:style>
  <w:style w:type="paragraph" w:customStyle="1" w:styleId="s94">
    <w:name w:val="s_94"/>
    <w:basedOn w:val="a"/>
    <w:rsid w:val="000E547C"/>
    <w:pPr>
      <w:spacing w:after="0" w:line="240" w:lineRule="auto"/>
    </w:pPr>
    <w:rPr>
      <w:rFonts w:ascii="Times New Roman" w:eastAsia="Times New Roman" w:hAnsi="Times New Roman" w:cs="Times New Roman"/>
      <w:i/>
      <w:iCs/>
      <w:color w:val="80008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279899">
      <w:bodyDiv w:val="1"/>
      <w:marLeft w:val="0"/>
      <w:marRight w:val="0"/>
      <w:marTop w:val="225"/>
      <w:marBottom w:val="225"/>
      <w:divBdr>
        <w:top w:val="none" w:sz="0" w:space="0" w:color="auto"/>
        <w:left w:val="none" w:sz="0" w:space="0" w:color="auto"/>
        <w:bottom w:val="none" w:sz="0" w:space="0" w:color="auto"/>
        <w:right w:val="none" w:sz="0" w:space="0" w:color="auto"/>
      </w:divBdr>
      <w:divsChild>
        <w:div w:id="778725174">
          <w:marLeft w:val="0"/>
          <w:marRight w:val="0"/>
          <w:marTop w:val="0"/>
          <w:marBottom w:val="0"/>
          <w:divBdr>
            <w:top w:val="none" w:sz="0" w:space="0" w:color="auto"/>
            <w:left w:val="none" w:sz="0" w:space="0" w:color="auto"/>
            <w:bottom w:val="none" w:sz="0" w:space="0" w:color="auto"/>
            <w:right w:val="none" w:sz="0" w:space="0" w:color="auto"/>
          </w:divBdr>
          <w:divsChild>
            <w:div w:id="174195645">
              <w:marLeft w:val="0"/>
              <w:marRight w:val="0"/>
              <w:marTop w:val="0"/>
              <w:marBottom w:val="0"/>
              <w:divBdr>
                <w:top w:val="none" w:sz="0" w:space="0" w:color="auto"/>
                <w:left w:val="none" w:sz="0" w:space="0" w:color="auto"/>
                <w:bottom w:val="none" w:sz="0" w:space="0" w:color="auto"/>
                <w:right w:val="none" w:sz="0" w:space="0" w:color="auto"/>
              </w:divBdr>
            </w:div>
            <w:div w:id="2001617698">
              <w:marLeft w:val="0"/>
              <w:marRight w:val="0"/>
              <w:marTop w:val="0"/>
              <w:marBottom w:val="0"/>
              <w:divBdr>
                <w:top w:val="none" w:sz="0" w:space="0" w:color="auto"/>
                <w:left w:val="none" w:sz="0" w:space="0" w:color="auto"/>
                <w:bottom w:val="none" w:sz="0" w:space="0" w:color="auto"/>
                <w:right w:val="none" w:sz="0" w:space="0" w:color="auto"/>
              </w:divBdr>
            </w:div>
            <w:div w:id="252276493">
              <w:marLeft w:val="0"/>
              <w:marRight w:val="0"/>
              <w:marTop w:val="0"/>
              <w:marBottom w:val="0"/>
              <w:divBdr>
                <w:top w:val="none" w:sz="0" w:space="0" w:color="auto"/>
                <w:left w:val="none" w:sz="0" w:space="0" w:color="auto"/>
                <w:bottom w:val="none" w:sz="0" w:space="0" w:color="auto"/>
                <w:right w:val="none" w:sz="0" w:space="0" w:color="auto"/>
              </w:divBdr>
            </w:div>
            <w:div w:id="1935429187">
              <w:marLeft w:val="0"/>
              <w:marRight w:val="0"/>
              <w:marTop w:val="0"/>
              <w:marBottom w:val="0"/>
              <w:divBdr>
                <w:top w:val="none" w:sz="0" w:space="0" w:color="auto"/>
                <w:left w:val="none" w:sz="0" w:space="0" w:color="auto"/>
                <w:bottom w:val="none" w:sz="0" w:space="0" w:color="auto"/>
                <w:right w:val="none" w:sz="0" w:space="0" w:color="auto"/>
              </w:divBdr>
            </w:div>
            <w:div w:id="1917090600">
              <w:marLeft w:val="0"/>
              <w:marRight w:val="0"/>
              <w:marTop w:val="0"/>
              <w:marBottom w:val="0"/>
              <w:divBdr>
                <w:top w:val="none" w:sz="0" w:space="0" w:color="auto"/>
                <w:left w:val="none" w:sz="0" w:space="0" w:color="auto"/>
                <w:bottom w:val="none" w:sz="0" w:space="0" w:color="auto"/>
                <w:right w:val="none" w:sz="0" w:space="0" w:color="auto"/>
              </w:divBdr>
            </w:div>
            <w:div w:id="14850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37300/4/" TargetMode="External"/><Relationship Id="rId13" Type="http://schemas.openxmlformats.org/officeDocument/2006/relationships/hyperlink" Target="http://base.garant.ru/12176784/" TargetMode="External"/><Relationship Id="rId18" Type="http://schemas.openxmlformats.org/officeDocument/2006/relationships/hyperlink" Target="http://base.garant.ru/5761905/" TargetMode="External"/><Relationship Id="rId26" Type="http://schemas.openxmlformats.org/officeDocument/2006/relationships/hyperlink" Target="http://base.garant.ru/193875/" TargetMode="External"/><Relationship Id="rId3" Type="http://schemas.openxmlformats.org/officeDocument/2006/relationships/settings" Target="settings.xml"/><Relationship Id="rId21" Type="http://schemas.openxmlformats.org/officeDocument/2006/relationships/hyperlink" Target="http://base.garant.ru/2559798/" TargetMode="External"/><Relationship Id="rId7" Type="http://schemas.openxmlformats.org/officeDocument/2006/relationships/hyperlink" Target="http://base.garant.ru/5761905/" TargetMode="External"/><Relationship Id="rId12" Type="http://schemas.openxmlformats.org/officeDocument/2006/relationships/hyperlink" Target="http://base.garant.ru/10102673/" TargetMode="External"/><Relationship Id="rId17" Type="http://schemas.openxmlformats.org/officeDocument/2006/relationships/hyperlink" Target="http://base.garant.ru/12188322/" TargetMode="External"/><Relationship Id="rId25" Type="http://schemas.openxmlformats.org/officeDocument/2006/relationships/hyperlink" Target="http://base.garant.ru/178405/" TargetMode="External"/><Relationship Id="rId2" Type="http://schemas.microsoft.com/office/2007/relationships/stylesWithEffects" Target="stylesWithEffects.xml"/><Relationship Id="rId16" Type="http://schemas.openxmlformats.org/officeDocument/2006/relationships/hyperlink" Target="http://base.garant.ru/12188322/" TargetMode="External"/><Relationship Id="rId20" Type="http://schemas.openxmlformats.org/officeDocument/2006/relationships/hyperlink" Target="http://base.garant.ru/1010300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se.garant.ru/12188322/" TargetMode="External"/><Relationship Id="rId11" Type="http://schemas.openxmlformats.org/officeDocument/2006/relationships/hyperlink" Target="http://base.garant.ru/10102673/" TargetMode="External"/><Relationship Id="rId24" Type="http://schemas.openxmlformats.org/officeDocument/2006/relationships/hyperlink" Target="http://base.garant.ru/5761905/" TargetMode="External"/><Relationship Id="rId5" Type="http://schemas.openxmlformats.org/officeDocument/2006/relationships/hyperlink" Target="http://base.garant.ru/12188322/" TargetMode="External"/><Relationship Id="rId15" Type="http://schemas.openxmlformats.org/officeDocument/2006/relationships/hyperlink" Target="http://base.garant.ru/194582/3/" TargetMode="External"/><Relationship Id="rId23" Type="http://schemas.openxmlformats.org/officeDocument/2006/relationships/hyperlink" Target="http://base.garant.ru/12188322/" TargetMode="External"/><Relationship Id="rId28" Type="http://schemas.openxmlformats.org/officeDocument/2006/relationships/hyperlink" Target="http://base.garant.ru/12148567/" TargetMode="External"/><Relationship Id="rId10" Type="http://schemas.openxmlformats.org/officeDocument/2006/relationships/hyperlink" Target="http://base.garant.ru/5761905/" TargetMode="External"/><Relationship Id="rId19" Type="http://schemas.openxmlformats.org/officeDocument/2006/relationships/hyperlink" Target="http://base.garant.ru/70116792/" TargetMode="External"/><Relationship Id="rId4" Type="http://schemas.openxmlformats.org/officeDocument/2006/relationships/webSettings" Target="webSettings.xml"/><Relationship Id="rId9" Type="http://schemas.openxmlformats.org/officeDocument/2006/relationships/hyperlink" Target="http://base.garant.ru/12188322/" TargetMode="External"/><Relationship Id="rId14" Type="http://schemas.openxmlformats.org/officeDocument/2006/relationships/hyperlink" Target="http://base.garant.ru/12176784/" TargetMode="External"/><Relationship Id="rId22" Type="http://schemas.openxmlformats.org/officeDocument/2006/relationships/hyperlink" Target="http://base.garant.ru/12188322/" TargetMode="External"/><Relationship Id="rId27" Type="http://schemas.openxmlformats.org/officeDocument/2006/relationships/hyperlink" Target="http://base.garant.ru/12148567/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1481</Words>
  <Characters>8444</Characters>
  <Application>Microsoft Office Word</Application>
  <DocSecurity>0</DocSecurity>
  <Lines>70</Lines>
  <Paragraphs>19</Paragraphs>
  <ScaleCrop>false</ScaleCrop>
  <Company/>
  <LinksUpToDate>false</LinksUpToDate>
  <CharactersWithSpaces>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2015-08-07T06:22:00Z</dcterms:created>
  <dcterms:modified xsi:type="dcterms:W3CDTF">2015-08-07T06:23:00Z</dcterms:modified>
</cp:coreProperties>
</file>