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64" w:rsidRPr="00297064" w:rsidRDefault="00297064" w:rsidP="0029706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bookmarkStart w:id="0" w:name="_GoBack"/>
      <w:r w:rsidRPr="00297064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Приказ Департамента культуры ЯО от 15.12.2011 N 16</w:t>
      </w:r>
    </w:p>
    <w:p w:rsidR="00297064" w:rsidRPr="00297064" w:rsidRDefault="00297064" w:rsidP="00297064">
      <w:pPr>
        <w:spacing w:before="100" w:beforeAutospacing="1" w:after="100" w:afterAutospacing="1" w:line="264" w:lineRule="atLeast"/>
        <w:jc w:val="center"/>
        <w:outlineLvl w:val="1"/>
        <w:rPr>
          <w:rFonts w:ascii="Arial" w:eastAsia="Times New Roman" w:hAnsi="Arial" w:cs="Arial"/>
          <w:color w:val="474747"/>
          <w:sz w:val="36"/>
          <w:szCs w:val="36"/>
          <w:lang w:eastAsia="ru-RU"/>
        </w:rPr>
      </w:pPr>
      <w:r w:rsidRPr="00297064">
        <w:rPr>
          <w:rFonts w:ascii="Arial" w:eastAsia="Times New Roman" w:hAnsi="Arial" w:cs="Arial"/>
          <w:color w:val="474747"/>
          <w:sz w:val="36"/>
          <w:szCs w:val="36"/>
          <w:lang w:eastAsia="ru-RU"/>
        </w:rPr>
        <w:t>"Об утверждении Положения о Почетной грамоте Департамента культуры Ярославской области"</w:t>
      </w:r>
    </w:p>
    <w:bookmarkEnd w:id="0"/>
    <w:p w:rsidR="00297064" w:rsidRDefault="00297064" w:rsidP="00297064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297064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fldChar w:fldCharType="begin"/>
      </w:r>
      <w:r w:rsidRPr="00297064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instrText xml:space="preserve"> HYPERLINK "http://lawru.info/dok/2011/12/15/n1255266.htm" </w:instrText>
      </w:r>
      <w:r w:rsidRPr="00297064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fldChar w:fldCharType="separate"/>
      </w:r>
      <w:r w:rsidRPr="00297064">
        <w:rPr>
          <w:rFonts w:ascii="Times New Roman" w:eastAsia="Times New Roman" w:hAnsi="Times New Roman" w:cs="Times New Roman"/>
          <w:color w:val="2693BA"/>
          <w:sz w:val="24"/>
          <w:szCs w:val="24"/>
          <w:u w:val="single"/>
          <w:lang w:eastAsia="ru-RU"/>
        </w:rPr>
        <w:t>15.12.2011</w:t>
      </w:r>
      <w:r w:rsidRPr="00297064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fldChar w:fldCharType="end"/>
      </w:r>
    </w:p>
    <w:p w:rsidR="00297064" w:rsidRPr="00297064" w:rsidRDefault="00297064" w:rsidP="00297064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297064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Категория: </w:t>
      </w:r>
      <w:hyperlink r:id="rId5" w:history="1">
        <w:r w:rsidRPr="00297064">
          <w:rPr>
            <w:rFonts w:ascii="Times New Roman" w:eastAsia="Times New Roman" w:hAnsi="Times New Roman" w:cs="Times New Roman"/>
            <w:color w:val="2693BA"/>
            <w:sz w:val="24"/>
            <w:szCs w:val="24"/>
            <w:u w:val="single"/>
            <w:lang w:eastAsia="ru-RU"/>
          </w:rPr>
          <w:t>Ярославская область</w:t>
        </w:r>
      </w:hyperlink>
    </w:p>
    <w:p w:rsidR="00297064" w:rsidRPr="00297064" w:rsidRDefault="00297064" w:rsidP="0029706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Зарегистрировано в государственно-правовом управлении Правительства Ярославской области 16 декабря 2011 г. N 18-2193</w:t>
      </w:r>
    </w:p>
    <w:p w:rsidR="00297064" w:rsidRPr="00297064" w:rsidRDefault="00297064" w:rsidP="0029706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Во исполнение </w:t>
      </w:r>
      <w:hyperlink r:id="rId6" w:history="1">
        <w:r w:rsidRPr="00297064">
          <w:rPr>
            <w:rFonts w:ascii="Arial" w:eastAsia="Times New Roman" w:hAnsi="Arial" w:cs="Arial"/>
            <w:color w:val="2693BA"/>
            <w:sz w:val="20"/>
            <w:szCs w:val="20"/>
            <w:u w:val="single"/>
            <w:lang w:eastAsia="ru-RU"/>
          </w:rPr>
          <w:t>Закона</w:t>
        </w:r>
      </w:hyperlink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Ярославской области от 6 мая 2010 г. N 11-з "О наградах" Департамент культуры Ярославской области</w:t>
      </w:r>
    </w:p>
    <w:p w:rsidR="00297064" w:rsidRPr="00297064" w:rsidRDefault="00297064" w:rsidP="0029706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ПРИКАЗЫВАЕТ:</w:t>
      </w:r>
    </w:p>
    <w:p w:rsidR="00297064" w:rsidRPr="00297064" w:rsidRDefault="00297064" w:rsidP="0029706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1. Утвердить прилагаемые: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Положение о Почетной грамоте Департамента культуры Ярославской области;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Порядок рассмотрения в Департаменте культуры Ярославской области материалов о награждении Почетной грамотой Департамента культуры Ярославской области.</w:t>
      </w:r>
    </w:p>
    <w:p w:rsidR="00297064" w:rsidRPr="00297064" w:rsidRDefault="00297064" w:rsidP="0029706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2. </w:t>
      </w:r>
      <w:proofErr w:type="gramStart"/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Контроль за</w:t>
      </w:r>
      <w:proofErr w:type="gramEnd"/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исполнением приказа возложить на директора департамента Сорокину Л.Ю.</w:t>
      </w:r>
    </w:p>
    <w:p w:rsidR="00297064" w:rsidRPr="00297064" w:rsidRDefault="00297064" w:rsidP="0029706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 Приказ вступает в силу с момента подписания.</w:t>
      </w:r>
    </w:p>
    <w:p w:rsidR="00297064" w:rsidRPr="00297064" w:rsidRDefault="00297064" w:rsidP="0029706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Директор Департамента </w:t>
      </w: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Л.Ю.СОРОКИНА </w:t>
      </w:r>
    </w:p>
    <w:p w:rsidR="00297064" w:rsidRPr="00297064" w:rsidRDefault="00297064" w:rsidP="0029706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Утверждено </w:t>
      </w: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приказом </w:t>
      </w: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Департамента культуры </w:t>
      </w: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Ярославской области </w:t>
      </w: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от 15.12.2011 N 16</w:t>
      </w:r>
    </w:p>
    <w:p w:rsidR="00297064" w:rsidRPr="00297064" w:rsidRDefault="00297064" w:rsidP="0029706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 Почетная грамота Департамента культуры Ярославской области (далее - Почетная грамота) учреждается для награждения граждан и юридических лиц за заслуги в развитии культуры и сохранении историко-культурного наследия Ярославской области.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 Основаниями для награждения Почетной грамотой являются: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значительные достижения в труде, успешная деятельность по развитию музейного и библиотечного дела, профессионального и любительского искусства, а также образования в области культуры;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многолетний добросовестный труд в сфере культуры Ярославской области.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Награждение может быть приурочено к профессиональному празднику или юбилейной дате работника культуры, творческого коллектива, учреждения культуры, творческой общественной организации.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 Рассмотрение материалов о награждении Почетной грамотой осуществляется в соответствии с Порядком рассмотрения в Департаменте культуры Ярославской области материалов о награждении Почетной грамотой Департамента культуры Ярославской области, утверждаемым приказом Департамента.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4. Вручение Почетной грамоты производится в торжественной обстановке директором Департамента культуры Ярославской области или по его поручению одним из заместителей директора Департамента, руководителями органов управления культуры муниципальных образований области, руководителями учреждений культуры или общественных творческих организаций.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5. Награжденные Почетной грамотой, кроме случаев награждения за новые исключительные достижения, могут повторно представляться к награждению Почетной грамотой не ранее чем через три года после предыдущего награждения.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6. При рассмотрении ходатайств о награждении Почетной грамотой учитывается наличие у представляемого к награждению наград учреждений, организаций, органов местного самоуправления муниципальных образований области.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7. Не допускается награждение Почетной грамотой работника культуры, награжденного в одном и том же году за одни и те же заслуги другим видом награды.</w:t>
      </w:r>
    </w:p>
    <w:p w:rsidR="00297064" w:rsidRPr="00297064" w:rsidRDefault="00297064" w:rsidP="0029706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Утвержден</w:t>
      </w:r>
      <w:proofErr w:type="gramEnd"/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приказом </w:t>
      </w: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Департамента культуры </w:t>
      </w: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Ярославской области </w:t>
      </w: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от 15.12.2011 N 16</w:t>
      </w:r>
    </w:p>
    <w:p w:rsidR="00297064" w:rsidRPr="00297064" w:rsidRDefault="00297064" w:rsidP="0029706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 w:rsidRPr="00297064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ПОРЯДОК РАССМОТРЕНИЯ В ДЕПАРТАМЕНТЕ КУЛЬТУРЫ ЯРОСЛАВСКОЙ ОБЛАСТИ МАТЕРИАЛОВ О НАГРАЖДЕНИИ ПОЧЕТНОЙ ГРАМОТОЙ ДЕПАРТАМЕНТА КУЛЬТУРЫ ЯРОСЛАВСКОЙ ОБЛАСТИ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 Ходатайство о награждении Почетной грамотой Департамента культуры Ярославской области (далее - Почетная грамота) возбуждается в соответствии с требованиями, определенными настоящим Порядком.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 Ходатайство о награждении Почетной грамотой возбуждается в трудовых коллективах учреждений, организаций и согласовывается в органах местного самоуправления муниципальных образований области.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3. </w:t>
      </w:r>
      <w:proofErr w:type="gramStart"/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представляемого к награждению оформляется подробная характеристика, в которой указывается фамилия, имя, отчество и дата рождения (в строгом соответствии с паспортными данными), занимаемая должность (в строгом соответствии с записью в трудовой книжке), а также его конкретный вклад в развитие культуры области.</w:t>
      </w:r>
      <w:proofErr w:type="gramEnd"/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Характеристика печатается на компьютере четким шрифтом без исправлений, по объему должна быть не менее одного печатного листа, подписывается руководителем учреждения (организации) и заверяется печатью.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4. Представление к награждению Почетной грамотой специалистов Департамента культуры Ярославской области производится по согласованию с заместителем директора Департамента, курирующим структурное подразделение, в котором работает </w:t>
      </w:r>
      <w:proofErr w:type="gramStart"/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награждаемый</w:t>
      </w:r>
      <w:proofErr w:type="gramEnd"/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5. При представлении к награждению руководителей юридических лиц (учреждений, организаций) к ходатайству и характеристике прикладывается справка-характеристика юридического лица (в произвольной форме) и сведения о его финансово-экономическом состоянии (в произвольной форме).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6. Ходатайство о награждении Почетной грамотой юридических лиц возбуждается органами местного самоуправления муниципальных образований области. К ходатайству прилагаются справка-характеристика юридического лица, сведения о его финансово-экономическом состоянии, документ об учреждении юридического лица (в случае представления к награждению коллектива в связи с юбилейной датой со дня основания юридического лица).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7. Представление наградных материалов в Департамент осуществляется не менее чем за один месяц до предполагаемой даты вручения Почетной грамоты.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8. Поступившие в Департамент наградные документы на работников отрасли после прохождения регистрации направляются специалисту, курирующему соответствующее направление </w:t>
      </w: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деятельности (музейное или библиотечное дело, профессиональное или любительское искусство, образование в области культуры), для подготовки проекта приказа о награждении и внесения его на рассмотрение директору Департамента.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9. Оформление Почетных грамот, учет и регистрация награжденных работников отрасли осуществляется отделом культуры и искусства Департамента.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10. Подготовку и регистрацию приказа, а также оформление Почетных грамот для награждения сотрудников Департамента осуществляет специалист кадровой службы Департамента.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11. Наградные материалы, не соответствующие установленным требованиям, в течение одного месяца со дня принятия решения об отказе в награждении возвращаются заявителю с мотивированным ответом о том, каким именно требованиям они не соответствуют.</w:t>
      </w:r>
    </w:p>
    <w:p w:rsidR="00297064" w:rsidRPr="00297064" w:rsidRDefault="00297064" w:rsidP="0029706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970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12. Повторное представление наградных материалов после получения отказа в награждении по основаниям, указанным в пункте 11 данного Порядка, производится не ранее чем через один год после принятия решения об отказе в награждении.</w:t>
      </w:r>
    </w:p>
    <w:p w:rsidR="00793992" w:rsidRDefault="00793992"/>
    <w:sectPr w:rsidR="0079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C3"/>
    <w:rsid w:val="00011BC3"/>
    <w:rsid w:val="00297064"/>
    <w:rsid w:val="007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wru.info/dok/2010/05/06/n1262380.htm" TargetMode="External"/><Relationship Id="rId5" Type="http://schemas.openxmlformats.org/officeDocument/2006/relationships/hyperlink" Target="http://lawru.info/cat/yaroslav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2015-08-19T07:09:00Z</dcterms:created>
  <dcterms:modified xsi:type="dcterms:W3CDTF">2015-08-19T07:10:00Z</dcterms:modified>
</cp:coreProperties>
</file>