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8CD" w:rsidRDefault="00A658CD">
      <w:pPr>
        <w:autoSpaceDE w:val="0"/>
        <w:autoSpaceDN w:val="0"/>
        <w:adjustRightInd w:val="0"/>
        <w:spacing w:after="0" w:line="240" w:lineRule="auto"/>
        <w:jc w:val="both"/>
        <w:rPr>
          <w:rFonts w:ascii="Calibri" w:hAnsi="Calibri" w:cs="Calibri"/>
        </w:rPr>
      </w:pPr>
    </w:p>
    <w:p w:rsidR="00A658CD" w:rsidRDefault="00A658CD">
      <w:pPr>
        <w:autoSpaceDE w:val="0"/>
        <w:autoSpaceDN w:val="0"/>
        <w:adjustRightInd w:val="0"/>
        <w:spacing w:after="0" w:line="240" w:lineRule="auto"/>
        <w:jc w:val="both"/>
        <w:rPr>
          <w:rFonts w:ascii="Calibri" w:hAnsi="Calibri" w:cs="Calibri"/>
          <w:sz w:val="2"/>
          <w:szCs w:val="2"/>
        </w:rPr>
      </w:pPr>
      <w:r>
        <w:rPr>
          <w:rFonts w:ascii="Calibri" w:hAnsi="Calibri" w:cs="Calibri"/>
        </w:rPr>
        <w:t>5 июня 2008 года N 25-з</w:t>
      </w:r>
      <w:r>
        <w:rPr>
          <w:rFonts w:ascii="Calibri" w:hAnsi="Calibri" w:cs="Calibri"/>
        </w:rPr>
        <w:br/>
      </w:r>
      <w:r>
        <w:rPr>
          <w:rFonts w:ascii="Calibri" w:hAnsi="Calibri" w:cs="Calibri"/>
        </w:rPr>
        <w:br/>
      </w:r>
    </w:p>
    <w:p w:rsidR="00A658CD" w:rsidRDefault="00A658CD">
      <w:pPr>
        <w:pStyle w:val="ConsPlusNonformat"/>
        <w:widowControl/>
        <w:pBdr>
          <w:top w:val="single" w:sz="6" w:space="0" w:color="auto"/>
        </w:pBdr>
        <w:rPr>
          <w:sz w:val="2"/>
          <w:szCs w:val="2"/>
        </w:rPr>
      </w:pPr>
    </w:p>
    <w:p w:rsidR="00A658CD" w:rsidRDefault="00A658CD">
      <w:pPr>
        <w:autoSpaceDE w:val="0"/>
        <w:autoSpaceDN w:val="0"/>
        <w:adjustRightInd w:val="0"/>
        <w:spacing w:after="0" w:line="240" w:lineRule="auto"/>
        <w:rPr>
          <w:rFonts w:ascii="Calibri" w:hAnsi="Calibri" w:cs="Calibri"/>
        </w:rPr>
      </w:pPr>
    </w:p>
    <w:p w:rsidR="00A658CD" w:rsidRDefault="00A658CD">
      <w:pPr>
        <w:pStyle w:val="ConsPlusTitle"/>
        <w:widowControl/>
        <w:jc w:val="center"/>
      </w:pPr>
      <w:r>
        <w:t>ЗАКОН</w:t>
      </w:r>
    </w:p>
    <w:p w:rsidR="00A658CD" w:rsidRDefault="00A658CD">
      <w:pPr>
        <w:pStyle w:val="ConsPlusTitle"/>
        <w:widowControl/>
        <w:jc w:val="center"/>
      </w:pPr>
      <w:r>
        <w:t>ЯРОСЛАВСКОЙ ОБЛАСТИ</w:t>
      </w:r>
    </w:p>
    <w:p w:rsidR="00A658CD" w:rsidRDefault="00A658CD">
      <w:pPr>
        <w:pStyle w:val="ConsPlusTitle"/>
        <w:widowControl/>
        <w:jc w:val="center"/>
      </w:pPr>
    </w:p>
    <w:p w:rsidR="00A658CD" w:rsidRDefault="00A658CD">
      <w:pPr>
        <w:pStyle w:val="ConsPlusTitle"/>
        <w:widowControl/>
        <w:jc w:val="center"/>
      </w:pPr>
      <w:r>
        <w:t>ОБ ОБЪЕКТАХ КУЛЬТУРНОГО НАСЛЕДИЯ (ПАМЯТНИКАХ</w:t>
      </w:r>
    </w:p>
    <w:p w:rsidR="00A658CD" w:rsidRDefault="00A658CD">
      <w:pPr>
        <w:pStyle w:val="ConsPlusTitle"/>
        <w:widowControl/>
        <w:jc w:val="center"/>
      </w:pPr>
      <w:r>
        <w:t>ИСТОРИИ И КУЛЬТУРЫ) НАРОДОВ РОССИЙСКОЙ ФЕДЕРАЦИИ</w:t>
      </w:r>
    </w:p>
    <w:p w:rsidR="00A658CD" w:rsidRDefault="00A658CD">
      <w:pPr>
        <w:pStyle w:val="ConsPlusTitle"/>
        <w:widowControl/>
        <w:jc w:val="center"/>
      </w:pPr>
      <w:r>
        <w:t>НА ТЕРРИТОРИИ ЯРОСЛАВСКОЙ ОБЛАСТИ</w:t>
      </w:r>
    </w:p>
    <w:p w:rsidR="00A658CD" w:rsidRDefault="00A658CD">
      <w:pPr>
        <w:autoSpaceDE w:val="0"/>
        <w:autoSpaceDN w:val="0"/>
        <w:adjustRightInd w:val="0"/>
        <w:spacing w:after="0" w:line="240" w:lineRule="auto"/>
        <w:jc w:val="right"/>
        <w:rPr>
          <w:rFonts w:ascii="Calibri" w:hAnsi="Calibri" w:cs="Calibri"/>
        </w:rPr>
      </w:pPr>
    </w:p>
    <w:p w:rsidR="00A658CD" w:rsidRDefault="00A658CD">
      <w:pPr>
        <w:autoSpaceDE w:val="0"/>
        <w:autoSpaceDN w:val="0"/>
        <w:adjustRightInd w:val="0"/>
        <w:spacing w:after="0" w:line="240" w:lineRule="auto"/>
        <w:jc w:val="right"/>
        <w:rPr>
          <w:rFonts w:ascii="Calibri" w:hAnsi="Calibri" w:cs="Calibri"/>
        </w:rPr>
      </w:pPr>
      <w:r>
        <w:rPr>
          <w:rFonts w:ascii="Calibri" w:hAnsi="Calibri" w:cs="Calibri"/>
        </w:rPr>
        <w:t>Принят</w:t>
      </w:r>
    </w:p>
    <w:p w:rsidR="00A658CD" w:rsidRDefault="00A658CD">
      <w:pPr>
        <w:autoSpaceDE w:val="0"/>
        <w:autoSpaceDN w:val="0"/>
        <w:adjustRightInd w:val="0"/>
        <w:spacing w:after="0" w:line="240" w:lineRule="auto"/>
        <w:jc w:val="right"/>
        <w:rPr>
          <w:rFonts w:ascii="Calibri" w:hAnsi="Calibri" w:cs="Calibri"/>
        </w:rPr>
      </w:pPr>
      <w:r>
        <w:rPr>
          <w:rFonts w:ascii="Calibri" w:hAnsi="Calibri" w:cs="Calibri"/>
        </w:rPr>
        <w:t>Ярославской</w:t>
      </w:r>
    </w:p>
    <w:p w:rsidR="00A658CD" w:rsidRDefault="00A658CD">
      <w:pPr>
        <w:autoSpaceDE w:val="0"/>
        <w:autoSpaceDN w:val="0"/>
        <w:adjustRightInd w:val="0"/>
        <w:spacing w:after="0" w:line="240" w:lineRule="auto"/>
        <w:jc w:val="right"/>
        <w:rPr>
          <w:rFonts w:ascii="Calibri" w:hAnsi="Calibri" w:cs="Calibri"/>
        </w:rPr>
      </w:pPr>
      <w:r>
        <w:rPr>
          <w:rFonts w:ascii="Calibri" w:hAnsi="Calibri" w:cs="Calibri"/>
        </w:rPr>
        <w:t>областной Думой</w:t>
      </w:r>
    </w:p>
    <w:p w:rsidR="00A658CD" w:rsidRDefault="00A658CD">
      <w:pPr>
        <w:autoSpaceDE w:val="0"/>
        <w:autoSpaceDN w:val="0"/>
        <w:adjustRightInd w:val="0"/>
        <w:spacing w:after="0" w:line="240" w:lineRule="auto"/>
        <w:jc w:val="right"/>
        <w:rPr>
          <w:rFonts w:ascii="Calibri" w:hAnsi="Calibri" w:cs="Calibri"/>
        </w:rPr>
      </w:pPr>
      <w:r>
        <w:rPr>
          <w:rFonts w:ascii="Calibri" w:hAnsi="Calibri" w:cs="Calibri"/>
        </w:rPr>
        <w:t>27 мая 2008 года</w:t>
      </w:r>
    </w:p>
    <w:p w:rsidR="00A658CD" w:rsidRDefault="00A658CD">
      <w:pPr>
        <w:autoSpaceDE w:val="0"/>
        <w:autoSpaceDN w:val="0"/>
        <w:adjustRightInd w:val="0"/>
        <w:spacing w:after="0" w:line="240" w:lineRule="auto"/>
        <w:jc w:val="center"/>
        <w:rPr>
          <w:rFonts w:ascii="Calibri" w:hAnsi="Calibri" w:cs="Calibri"/>
        </w:rPr>
      </w:pPr>
    </w:p>
    <w:p w:rsidR="00A658CD" w:rsidRDefault="00A658CD">
      <w:pPr>
        <w:autoSpaceDE w:val="0"/>
        <w:autoSpaceDN w:val="0"/>
        <w:adjustRightInd w:val="0"/>
        <w:spacing w:after="0" w:line="240" w:lineRule="auto"/>
        <w:jc w:val="center"/>
        <w:rPr>
          <w:rFonts w:ascii="Calibri" w:hAnsi="Calibri" w:cs="Calibri"/>
        </w:rPr>
      </w:pPr>
      <w:r>
        <w:rPr>
          <w:rFonts w:ascii="Calibri" w:hAnsi="Calibri" w:cs="Calibri"/>
        </w:rPr>
        <w:t>(в ред. Законов ЯО</w:t>
      </w:r>
    </w:p>
    <w:p w:rsidR="00A658CD" w:rsidRDefault="00A658CD">
      <w:pPr>
        <w:autoSpaceDE w:val="0"/>
        <w:autoSpaceDN w:val="0"/>
        <w:adjustRightInd w:val="0"/>
        <w:spacing w:after="0" w:line="240" w:lineRule="auto"/>
        <w:jc w:val="center"/>
        <w:rPr>
          <w:rFonts w:ascii="Calibri" w:hAnsi="Calibri" w:cs="Calibri"/>
        </w:rPr>
      </w:pPr>
      <w:r>
        <w:rPr>
          <w:rFonts w:ascii="Calibri" w:hAnsi="Calibri" w:cs="Calibri"/>
        </w:rPr>
        <w:t xml:space="preserve">от 24.11.2009 </w:t>
      </w:r>
      <w:hyperlink r:id="rId4" w:history="1">
        <w:r>
          <w:rPr>
            <w:rFonts w:ascii="Calibri" w:hAnsi="Calibri" w:cs="Calibri"/>
            <w:color w:val="0000FF"/>
          </w:rPr>
          <w:t>N 64-з</w:t>
        </w:r>
      </w:hyperlink>
      <w:r>
        <w:rPr>
          <w:rFonts w:ascii="Calibri" w:hAnsi="Calibri" w:cs="Calibri"/>
        </w:rPr>
        <w:t xml:space="preserve">, от 06.07.2010 </w:t>
      </w:r>
      <w:hyperlink r:id="rId5" w:history="1">
        <w:r>
          <w:rPr>
            <w:rFonts w:ascii="Calibri" w:hAnsi="Calibri" w:cs="Calibri"/>
            <w:color w:val="0000FF"/>
          </w:rPr>
          <w:t>N 24-з</w:t>
        </w:r>
      </w:hyperlink>
      <w:r>
        <w:rPr>
          <w:rFonts w:ascii="Calibri" w:hAnsi="Calibri" w:cs="Calibri"/>
        </w:rPr>
        <w:t>)</w:t>
      </w:r>
    </w:p>
    <w:p w:rsidR="00A658CD" w:rsidRDefault="00A658CD">
      <w:pPr>
        <w:autoSpaceDE w:val="0"/>
        <w:autoSpaceDN w:val="0"/>
        <w:adjustRightInd w:val="0"/>
        <w:spacing w:after="0" w:line="240" w:lineRule="auto"/>
        <w:jc w:val="center"/>
        <w:rPr>
          <w:rFonts w:ascii="Calibri" w:hAnsi="Calibri" w:cs="Calibri"/>
        </w:rPr>
      </w:pPr>
    </w:p>
    <w:p w:rsidR="00A658CD" w:rsidRDefault="00A658CD">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 Отношения, регулируемые настоящим Законом</w:t>
      </w:r>
    </w:p>
    <w:p w:rsidR="00A658CD" w:rsidRDefault="00A658CD">
      <w:pPr>
        <w:autoSpaceDE w:val="0"/>
        <w:autoSpaceDN w:val="0"/>
        <w:adjustRightInd w:val="0"/>
        <w:spacing w:after="0" w:line="240" w:lineRule="auto"/>
        <w:ind w:firstLine="540"/>
        <w:jc w:val="both"/>
        <w:rPr>
          <w:rFonts w:ascii="Calibri" w:hAnsi="Calibri" w:cs="Calibri"/>
        </w:rPr>
      </w:pP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регулирует 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на территории Ярославской области, отнесенные к ведению Ярославской области как субъекта Российской Федерации в соответствии с федеральным законодательством.</w:t>
      </w:r>
    </w:p>
    <w:p w:rsidR="00A658CD" w:rsidRDefault="00A658CD">
      <w:pPr>
        <w:autoSpaceDE w:val="0"/>
        <w:autoSpaceDN w:val="0"/>
        <w:adjustRightInd w:val="0"/>
        <w:spacing w:after="0" w:line="240" w:lineRule="auto"/>
        <w:ind w:firstLine="540"/>
        <w:jc w:val="both"/>
        <w:rPr>
          <w:rFonts w:ascii="Calibri" w:hAnsi="Calibri" w:cs="Calibri"/>
        </w:rPr>
      </w:pPr>
    </w:p>
    <w:p w:rsidR="00A658CD" w:rsidRDefault="00A658CD">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 Основные понятия, применяемые в настоящем Законе</w:t>
      </w:r>
    </w:p>
    <w:p w:rsidR="00A658CD" w:rsidRDefault="00A658CD">
      <w:pPr>
        <w:autoSpaceDE w:val="0"/>
        <w:autoSpaceDN w:val="0"/>
        <w:adjustRightInd w:val="0"/>
        <w:spacing w:after="0" w:line="240" w:lineRule="auto"/>
        <w:ind w:firstLine="540"/>
        <w:jc w:val="both"/>
        <w:rPr>
          <w:rFonts w:ascii="Calibri" w:hAnsi="Calibri" w:cs="Calibri"/>
        </w:rPr>
      </w:pP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Основные понятия, применяемые в настоящем Законе, по своему содержанию соответствуют понятиям, используемым в Федеральном </w:t>
      </w:r>
      <w:hyperlink r:id="rId6" w:history="1">
        <w:r>
          <w:rPr>
            <w:rFonts w:ascii="Calibri" w:hAnsi="Calibri" w:cs="Calibri"/>
            <w:color w:val="0000FF"/>
          </w:rPr>
          <w:t>законе</w:t>
        </w:r>
      </w:hyperlink>
      <w:r>
        <w:rPr>
          <w:rFonts w:ascii="Calibri" w:hAnsi="Calibri" w:cs="Calibri"/>
        </w:rPr>
        <w:t xml:space="preserve"> "Об объектах культурного наследия (памятниках истории и культуры) народов Российской Федерации" (далее - Федеральный </w:t>
      </w:r>
      <w:hyperlink r:id="rId7" w:history="1">
        <w:r>
          <w:rPr>
            <w:rFonts w:ascii="Calibri" w:hAnsi="Calibri" w:cs="Calibri"/>
            <w:color w:val="0000FF"/>
          </w:rPr>
          <w:t>закон</w:t>
        </w:r>
      </w:hyperlink>
      <w:r>
        <w:rPr>
          <w:rFonts w:ascii="Calibri" w:hAnsi="Calibri" w:cs="Calibri"/>
        </w:rPr>
        <w:t>).</w:t>
      </w:r>
    </w:p>
    <w:p w:rsidR="00A658CD" w:rsidRDefault="00A658CD">
      <w:pPr>
        <w:autoSpaceDE w:val="0"/>
        <w:autoSpaceDN w:val="0"/>
        <w:adjustRightInd w:val="0"/>
        <w:spacing w:after="0" w:line="240" w:lineRule="auto"/>
        <w:ind w:firstLine="540"/>
        <w:jc w:val="both"/>
        <w:rPr>
          <w:rFonts w:ascii="Calibri" w:hAnsi="Calibri" w:cs="Calibri"/>
        </w:rPr>
      </w:pPr>
    </w:p>
    <w:p w:rsidR="00A658CD" w:rsidRDefault="00A658CD">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3. Областной орган охраны объектов культурного наследия</w:t>
      </w:r>
    </w:p>
    <w:p w:rsidR="00A658CD" w:rsidRDefault="00A658CD">
      <w:pPr>
        <w:autoSpaceDE w:val="0"/>
        <w:autoSpaceDN w:val="0"/>
        <w:adjustRightInd w:val="0"/>
        <w:spacing w:after="0" w:line="240" w:lineRule="auto"/>
        <w:ind w:firstLine="540"/>
        <w:jc w:val="both"/>
        <w:rPr>
          <w:rFonts w:ascii="Calibri" w:hAnsi="Calibri" w:cs="Calibri"/>
        </w:rPr>
      </w:pP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Ярославской области непосредственно или через орган исполнительной власти Ярославской области, уполномоченный в области государственной охраны объектов культурного наследия (далее - областной орган охраны объектов культурного наследия), осуществляет меры по сохранению, использованию, популяризации и государственной охране объектов культурного наследия.</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контроль в области сохранения, использования, популяризации и государственной охраны объектов культурного наследия осуществляется областным органом охраны объектов культурного наследия. Приказы и предписания областного органа охраны объектов культурного наследия обязательны для исполнения в Ярославской области органами государственной власти Ярославской области и органами местного самоуправления муниципальных образований Ярославской области, физическими и юридическими лицами.</w:t>
      </w:r>
    </w:p>
    <w:p w:rsidR="00A658CD" w:rsidRDefault="00A658CD">
      <w:pPr>
        <w:autoSpaceDE w:val="0"/>
        <w:autoSpaceDN w:val="0"/>
        <w:adjustRightInd w:val="0"/>
        <w:spacing w:after="0" w:line="240" w:lineRule="auto"/>
        <w:ind w:firstLine="540"/>
        <w:jc w:val="both"/>
        <w:rPr>
          <w:rFonts w:ascii="Calibri" w:hAnsi="Calibri" w:cs="Calibri"/>
        </w:rPr>
      </w:pPr>
    </w:p>
    <w:p w:rsidR="00A658CD" w:rsidRDefault="00A658CD">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4. Программы охраны объектов культурного наследия</w:t>
      </w:r>
    </w:p>
    <w:p w:rsidR="00A658CD" w:rsidRDefault="00A658CD">
      <w:pPr>
        <w:autoSpaceDE w:val="0"/>
        <w:autoSpaceDN w:val="0"/>
        <w:adjustRightInd w:val="0"/>
        <w:spacing w:after="0" w:line="240" w:lineRule="auto"/>
        <w:ind w:firstLine="540"/>
        <w:jc w:val="both"/>
        <w:rPr>
          <w:rFonts w:ascii="Calibri" w:hAnsi="Calibri" w:cs="Calibri"/>
        </w:rPr>
      </w:pP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сохранения, использования, популяризации и государственной охраны объектов культурного наследия в порядке, установленном Правительством Ярославской области, разрабатываются, формируются и реализуются областные целевые программы сохранения, </w:t>
      </w:r>
      <w:r>
        <w:rPr>
          <w:rFonts w:ascii="Calibri" w:hAnsi="Calibri" w:cs="Calibri"/>
        </w:rPr>
        <w:lastRenderedPageBreak/>
        <w:t>использования, популяризации и государственной охраны объектов культурного наследия (далее - областные программы охраны объектов культурного наследия).</w:t>
      </w:r>
    </w:p>
    <w:p w:rsidR="00A658CD" w:rsidRDefault="00A658CD">
      <w:pPr>
        <w:autoSpaceDE w:val="0"/>
        <w:autoSpaceDN w:val="0"/>
        <w:adjustRightInd w:val="0"/>
        <w:spacing w:after="0" w:line="240" w:lineRule="auto"/>
        <w:ind w:firstLine="540"/>
        <w:jc w:val="both"/>
        <w:rPr>
          <w:rFonts w:ascii="Calibri" w:hAnsi="Calibri" w:cs="Calibri"/>
        </w:rPr>
      </w:pPr>
    </w:p>
    <w:p w:rsidR="00A658CD" w:rsidRDefault="00A658CD">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5. Финансирование мероприятий по сохранению, популяризации и государственной охране объектов культурного наследия</w:t>
      </w:r>
    </w:p>
    <w:p w:rsidR="00A658CD" w:rsidRDefault="00A658CD">
      <w:pPr>
        <w:autoSpaceDE w:val="0"/>
        <w:autoSpaceDN w:val="0"/>
        <w:adjustRightInd w:val="0"/>
        <w:spacing w:after="0" w:line="240" w:lineRule="auto"/>
        <w:ind w:firstLine="540"/>
        <w:jc w:val="both"/>
        <w:rPr>
          <w:rFonts w:ascii="Calibri" w:hAnsi="Calibri" w:cs="Calibri"/>
        </w:rPr>
      </w:pP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1. Финансирование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собственности Ярославской области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(далее - реестр), и (или) выявленных объектов культурного наследия, осуществляется в соответствии с законом Ярославской области об областном бюджете на очередной финансовый год (очередной финансовый год и плановый период).</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мероприятий по сохранению и популяризации объектов культурного наследия, находящихся в федеральной собственности, и государственной охране объектов культурного наследия федерального значения может осуществляться за счет средств областного бюджета в соответствии с законом Ярославской области об областном бюджете на очередной финансовый год (очередной финансовый год и плановый период).</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историко-культурная экспертиза, касающаяся объектов культурного наследия регионального и местного (муниципального) значения, выявленных объектов культурного наследия, объектов, представляющих собой историко-культурную ценность, объектов, обладающих признаками объекта культурного наследия, а также земельных участков, подлежащих хозяйственному освоению, оплачивается заказчиком работ, подлежащих историко-культурной экспертизе. Порядок определения размера оплаты государственной историко-культурной экспертизы в указанных случаях устанавливается Правительством Ярославской области.</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Физическое или юридическое лицо, владеющее на праве аренды объектом культурного наследия, находящимся в собственности Ярославской области, вложившее свои средства в работы по его сохранению и обеспечившее их выполнение в соответствии с требованиями Федерального </w:t>
      </w:r>
      <w:hyperlink r:id="rId8" w:history="1">
        <w:r>
          <w:rPr>
            <w:rFonts w:ascii="Calibri" w:hAnsi="Calibri" w:cs="Calibri"/>
            <w:color w:val="0000FF"/>
          </w:rPr>
          <w:t>закона</w:t>
        </w:r>
      </w:hyperlink>
      <w:r>
        <w:rPr>
          <w:rFonts w:ascii="Calibri" w:hAnsi="Calibri" w:cs="Calibri"/>
        </w:rPr>
        <w:t>, имеет право на льготную арендную плату, размеры и порядок установления которой определяются Правительством Ярославской области.</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Физическое или юридическое лицо, являющееся собственником включенного в реестр объекта культурного наследия регионального значения либо пользующееся им на основании договора безвозмездного пользования, производящее за счет собственных средств работы по его сохранению и обеспечившее их выполнение в соответствии с требованиями Федерального </w:t>
      </w:r>
      <w:hyperlink r:id="rId9" w:history="1">
        <w:r>
          <w:rPr>
            <w:rFonts w:ascii="Calibri" w:hAnsi="Calibri" w:cs="Calibri"/>
            <w:color w:val="0000FF"/>
          </w:rPr>
          <w:t>закона</w:t>
        </w:r>
      </w:hyperlink>
      <w:r>
        <w:rPr>
          <w:rFonts w:ascii="Calibri" w:hAnsi="Calibri" w:cs="Calibri"/>
        </w:rPr>
        <w:t>, имеет право на компенсацию произведенных затрат. Размер компенсации определяется в областных программах охраны объектов культурного наследия в соответствии с законом Ярославской области об областном бюджете на очередной финансовый год (очередной финансовый год и плановый период). Порядок выплаты компенсации устанавливается Правительством Ярославской области.</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4. Финансирование областных программ охраны объектов культурного наследия осуществляется в соответствии с бюджетным законодательством.</w:t>
      </w:r>
    </w:p>
    <w:p w:rsidR="00A658CD" w:rsidRDefault="00A658CD">
      <w:pPr>
        <w:autoSpaceDE w:val="0"/>
        <w:autoSpaceDN w:val="0"/>
        <w:adjustRightInd w:val="0"/>
        <w:spacing w:after="0" w:line="240" w:lineRule="auto"/>
        <w:ind w:firstLine="540"/>
        <w:jc w:val="both"/>
        <w:rPr>
          <w:rFonts w:ascii="Calibri" w:hAnsi="Calibri" w:cs="Calibri"/>
        </w:rPr>
      </w:pPr>
    </w:p>
    <w:p w:rsidR="00A658CD" w:rsidRDefault="00A658CD">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6. Порядок включения объекта культурного наследия регионального или местного (муниципального) значения в реестр</w:t>
      </w:r>
    </w:p>
    <w:p w:rsidR="00A658CD" w:rsidRDefault="00A658CD">
      <w:pPr>
        <w:autoSpaceDE w:val="0"/>
        <w:autoSpaceDN w:val="0"/>
        <w:adjustRightInd w:val="0"/>
        <w:spacing w:after="0" w:line="240" w:lineRule="auto"/>
        <w:ind w:firstLine="540"/>
        <w:jc w:val="both"/>
        <w:rPr>
          <w:rFonts w:ascii="Calibri" w:hAnsi="Calibri" w:cs="Calibri"/>
        </w:rPr>
      </w:pP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1. В целях обеспечения сохранности объектов культурного наследия областной орган охраны объектов культурного наследия осуществляет работы по выявлению и учету объектов, представляющих собой историко-культурную ценность и рекомендуемых для включения в реестр.</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2. К выявленным объектам культурного наследия относятся:</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объекты, которые представляют собой историко-культурную ценность и в отношении которых вынесено заключение государственной историко-культурной экспертизы о включении их в реестр как объектов культурного наследия, - со дня поступления в областной орган охраны объектов культурного наследия документов, определенных Федеральным </w:t>
      </w:r>
      <w:hyperlink r:id="rId10" w:history="1">
        <w:r>
          <w:rPr>
            <w:rFonts w:ascii="Calibri" w:hAnsi="Calibri" w:cs="Calibri"/>
            <w:color w:val="0000FF"/>
          </w:rPr>
          <w:t>законом</w:t>
        </w:r>
      </w:hyperlink>
      <w:r>
        <w:rPr>
          <w:rFonts w:ascii="Calibri" w:hAnsi="Calibri" w:cs="Calibri"/>
        </w:rPr>
        <w:t>;</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объекты археологического наследия - со дня их обнаружения (дня поступления в областной орган охраны объектов культурного наследия письменного извещения о выявлении ранее неизвестных объектов археологического наследия в ходе археологических полевых работ, проводимых в установленном порядке).</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3. Граница территории выявленного объекта культурного наследия устанавливается областным органом охраны объектов культурного наследия в установленном им порядке.</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Исключение объекта, представляющего собой историко-культурную ценность, из числа выявленных объектов культурного наследия осуществляется областным органом охраны объектов культурного наследия в случае установления им обстоятельств, которые в соответствии с Федеральным </w:t>
      </w:r>
      <w:hyperlink r:id="rId11" w:history="1">
        <w:r>
          <w:rPr>
            <w:rFonts w:ascii="Calibri" w:hAnsi="Calibri" w:cs="Calibri"/>
            <w:color w:val="0000FF"/>
          </w:rPr>
          <w:t>законом</w:t>
        </w:r>
      </w:hyperlink>
      <w:r>
        <w:rPr>
          <w:rFonts w:ascii="Calibri" w:hAnsi="Calibri" w:cs="Calibri"/>
        </w:rPr>
        <w:t xml:space="preserve"> являются основаниями для исключения объектов культурного наследия из реестра.</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 о включении выявленного объекта культурного наследия в реестр в качестве объекта культурного наследия регионального или местного (муниципального) значения принимается Правительством Ярославской области по представлению областного органа охраны объектов культурного наследия. На основании принятого решения Правительство Ярославской области направляет в соответствующий федеральный орган исполнительной власти представление о включении объекта культурного наследия регионального или местного (муниципального) значения в реестр в соответствии с Федеральным </w:t>
      </w:r>
      <w:hyperlink r:id="rId12" w:history="1">
        <w:r>
          <w:rPr>
            <w:rFonts w:ascii="Calibri" w:hAnsi="Calibri" w:cs="Calibri"/>
            <w:color w:val="0000FF"/>
          </w:rPr>
          <w:t>законом</w:t>
        </w:r>
      </w:hyperlink>
      <w:r>
        <w:rPr>
          <w:rFonts w:ascii="Calibri" w:hAnsi="Calibri" w:cs="Calibri"/>
        </w:rPr>
        <w:t>.</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6. Решение Правительства Ярославской области о включении в реестр объекта культурного наследия местного (муниципального) значения подлежит предварительному согласованию с органом местного самоуправления муниципального образования Ярославской области, на территории которого находится данный объект культурного наследия.</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 местного самоуправления муниципального образования Ярославской области в течение месяца с момента получения проекта решения о включении в реестр объекта культурного наследия местного (муниципального) значения должен согласовать его либо направить в Правительство Ярославской области отказ от согласования. Основанием для отказа от согласования является установление подтвержденных заключением государственной историко-культурной экспертизы обстоятельств, которые являются основаниями для исключения объектов культурного наследия из реестра либо препятствуют их включению в реестр в соответствии с Федеральным </w:t>
      </w:r>
      <w:hyperlink r:id="rId13" w:history="1">
        <w:r>
          <w:rPr>
            <w:rFonts w:ascii="Calibri" w:hAnsi="Calibri" w:cs="Calibri"/>
            <w:color w:val="0000FF"/>
          </w:rPr>
          <w:t>законом</w:t>
        </w:r>
      </w:hyperlink>
      <w:r>
        <w:rPr>
          <w:rFonts w:ascii="Calibri" w:hAnsi="Calibri" w:cs="Calibri"/>
        </w:rPr>
        <w:t>.</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7. Основаниями для принятия Правительством Ярославской области решения об отказе включить в реестр выявленный объект культурного наследия являются:</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установление подтвержденных заключением государственной историко-культурной экспертизы обстоятельств, которые являются основаниями для исключения объектов культурного наследия из реестра либо препятствуют их включению в реестр в соответствии с Федеральным </w:t>
      </w:r>
      <w:hyperlink r:id="rId14" w:history="1">
        <w:r>
          <w:rPr>
            <w:rFonts w:ascii="Calibri" w:hAnsi="Calibri" w:cs="Calibri"/>
            <w:color w:val="0000FF"/>
          </w:rPr>
          <w:t>законом</w:t>
        </w:r>
      </w:hyperlink>
      <w:r>
        <w:rPr>
          <w:rFonts w:ascii="Calibri" w:hAnsi="Calibri" w:cs="Calibri"/>
        </w:rPr>
        <w:t>;</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2) отказ органа местного самоуправления муниципального образования Ярославской области, на территории которого находится данный объект культурного наследия, от согласования решения о включении его в реестр в качестве объекта культурного наследия местного (муниципального) значения.</w:t>
      </w:r>
    </w:p>
    <w:p w:rsidR="00A658CD" w:rsidRDefault="00A658CD">
      <w:pPr>
        <w:autoSpaceDE w:val="0"/>
        <w:autoSpaceDN w:val="0"/>
        <w:adjustRightInd w:val="0"/>
        <w:spacing w:after="0" w:line="240" w:lineRule="auto"/>
        <w:ind w:firstLine="540"/>
        <w:jc w:val="both"/>
        <w:rPr>
          <w:rFonts w:ascii="Calibri" w:hAnsi="Calibri" w:cs="Calibri"/>
        </w:rPr>
      </w:pPr>
    </w:p>
    <w:p w:rsidR="00A658CD" w:rsidRDefault="00A658CD">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7. Изменение категории историко-культурного значения объекта культурного наследия</w:t>
      </w:r>
    </w:p>
    <w:p w:rsidR="00A658CD" w:rsidRDefault="00A658CD">
      <w:pPr>
        <w:autoSpaceDE w:val="0"/>
        <w:autoSpaceDN w:val="0"/>
        <w:adjustRightInd w:val="0"/>
        <w:spacing w:after="0" w:line="240" w:lineRule="auto"/>
        <w:ind w:firstLine="540"/>
        <w:jc w:val="both"/>
        <w:rPr>
          <w:rFonts w:ascii="Calibri" w:hAnsi="Calibri" w:cs="Calibri"/>
        </w:rPr>
      </w:pP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1. Изменение категории историко-культурного значения объекта культурного наследия регионального или местного (муниципального) значения осуществляется Правительством Ярославской области по представлению областного органа охраны объектов культурного наследия на основании заключения государственной историко-культурной экспертизы.</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Объект культурного наследия регионального значения, признанный не отвечающим требованиям, предъявляемым к объектам культурного наследия регионального значения, учитывается в реестре как объект культурного наследия местного (муниципального) значения с согласия органа местного самоуправления муниципального образования Ярославской области, на территории которого находится данный объект культурного наследия, получаемого в порядке, установленном </w:t>
      </w:r>
      <w:hyperlink r:id="rId15" w:history="1">
        <w:r>
          <w:rPr>
            <w:rFonts w:ascii="Calibri" w:hAnsi="Calibri" w:cs="Calibri"/>
            <w:color w:val="0000FF"/>
          </w:rPr>
          <w:t>частью 6 статьи 6</w:t>
        </w:r>
      </w:hyperlink>
      <w:r>
        <w:rPr>
          <w:rFonts w:ascii="Calibri" w:hAnsi="Calibri" w:cs="Calibri"/>
        </w:rPr>
        <w:t xml:space="preserve"> настоящего Закона. Объект культурного наследия местного </w:t>
      </w:r>
      <w:r>
        <w:rPr>
          <w:rFonts w:ascii="Calibri" w:hAnsi="Calibri" w:cs="Calibri"/>
        </w:rPr>
        <w:lastRenderedPageBreak/>
        <w:t>(муниципального) значения, признанный отвечающим требованиям, предъявляемым к объектам культурного наследия регионального значения, учитывается в реестре как объект культурного наследия регионального значения.</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3. Объект культурного наследия регионального или местного (муниципального) значения, признанный отвечающим требованиям, предъявляемым к объектам культурного наследия федерального значения, может быть рекомендован для включения в реестр в качестве объекта культурного наследия федерального значения. В этом случае областной орган охраны объектов культурного наследия направляет обращение в соответствующий федеральный орган исполнительной власти.</w:t>
      </w:r>
    </w:p>
    <w:p w:rsidR="00A658CD" w:rsidRDefault="00A658CD">
      <w:pPr>
        <w:autoSpaceDE w:val="0"/>
        <w:autoSpaceDN w:val="0"/>
        <w:adjustRightInd w:val="0"/>
        <w:spacing w:after="0" w:line="240" w:lineRule="auto"/>
        <w:ind w:firstLine="540"/>
        <w:jc w:val="both"/>
        <w:rPr>
          <w:rFonts w:ascii="Calibri" w:hAnsi="Calibri" w:cs="Calibri"/>
        </w:rPr>
      </w:pPr>
    </w:p>
    <w:p w:rsidR="00A658CD" w:rsidRDefault="00A658CD">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8. Исключение из реестра объекта культурного наследия регионального или местного (муниципального) значения</w:t>
      </w:r>
    </w:p>
    <w:p w:rsidR="00A658CD" w:rsidRDefault="00A658CD">
      <w:pPr>
        <w:autoSpaceDE w:val="0"/>
        <w:autoSpaceDN w:val="0"/>
        <w:adjustRightInd w:val="0"/>
        <w:spacing w:after="0" w:line="240" w:lineRule="auto"/>
        <w:ind w:firstLine="540"/>
        <w:jc w:val="both"/>
        <w:rPr>
          <w:rFonts w:ascii="Calibri" w:hAnsi="Calibri" w:cs="Calibri"/>
        </w:rPr>
      </w:pP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Исключение из реестра объектов культурного наследия регионального и местного (муниципального) значения осуществляется в соответствии с Федеральным </w:t>
      </w:r>
      <w:hyperlink r:id="rId16" w:history="1">
        <w:r>
          <w:rPr>
            <w:rFonts w:ascii="Calibri" w:hAnsi="Calibri" w:cs="Calibri"/>
            <w:color w:val="0000FF"/>
          </w:rPr>
          <w:t>законом</w:t>
        </w:r>
      </w:hyperlink>
      <w:r>
        <w:rPr>
          <w:rFonts w:ascii="Calibri" w:hAnsi="Calibri" w:cs="Calibri"/>
        </w:rPr>
        <w:t xml:space="preserve"> при наличии предусмотренных им обстоятельств, являющихся основаниями для исключения объектов культурного наследия из реестра.</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течение месяца с момента получения заключения государственной историко-культурной экспертизы о наличии обстоятельств, указанных в </w:t>
      </w:r>
      <w:hyperlink r:id="rId17" w:history="1">
        <w:r>
          <w:rPr>
            <w:rFonts w:ascii="Calibri" w:hAnsi="Calibri" w:cs="Calibri"/>
            <w:color w:val="0000FF"/>
          </w:rPr>
          <w:t>части 1</w:t>
        </w:r>
      </w:hyperlink>
      <w:r>
        <w:rPr>
          <w:rFonts w:ascii="Calibri" w:hAnsi="Calibri" w:cs="Calibri"/>
        </w:rPr>
        <w:t xml:space="preserve"> настоящей статьи, Правительство Ярославской области по представлению областного органа охраны объектов культурного наследия направляет обращение об исключении из реестра объекта культурного наследия регионального или местного (муниципального) значения в соответствующий федеральный орган исполнительной власти. Обращение об исключении из реестра объекта культурного наследия местного (муниципального) значения согласовывается с органом местного самоуправления муниципального образования Ярославской области, на территории которого находится данный объект культурного наследия.</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3. Областной орган охраны объектов культурного наследия в течение месяца с момента опубликования акта Правительства Российской Федерации об исключении из реестра объекта культурного наследия регионального или местного (муниципального) значения информирует об этом собственника (пользователя) данного объекта.</w:t>
      </w:r>
    </w:p>
    <w:p w:rsidR="00A658CD" w:rsidRDefault="00A658CD">
      <w:pPr>
        <w:autoSpaceDE w:val="0"/>
        <w:autoSpaceDN w:val="0"/>
        <w:adjustRightInd w:val="0"/>
        <w:spacing w:after="0" w:line="240" w:lineRule="auto"/>
        <w:ind w:firstLine="540"/>
        <w:jc w:val="both"/>
        <w:rPr>
          <w:rFonts w:ascii="Calibri" w:hAnsi="Calibri" w:cs="Calibri"/>
        </w:rPr>
      </w:pPr>
    </w:p>
    <w:p w:rsidR="00A658CD" w:rsidRDefault="00A658CD">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9. Информационные надписи и обозначения на объектах культурного наследия регионального значения</w:t>
      </w:r>
    </w:p>
    <w:p w:rsidR="00A658CD" w:rsidRDefault="00A658CD">
      <w:pPr>
        <w:autoSpaceDE w:val="0"/>
        <w:autoSpaceDN w:val="0"/>
        <w:adjustRightInd w:val="0"/>
        <w:spacing w:after="0" w:line="240" w:lineRule="auto"/>
        <w:ind w:firstLine="540"/>
        <w:jc w:val="both"/>
        <w:rPr>
          <w:rFonts w:ascii="Calibri" w:hAnsi="Calibri" w:cs="Calibri"/>
        </w:rPr>
      </w:pP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1. Областной орган охраны объектов культурного наследия организует установку информационных надписей и обозначений на объектах культурного наследия регионального значения в течение года с момента внесения их в реестр, а также восстановление или замену информационных надписей и обозначений в течение трех месяцев с момента получения информации об их повреждении или утрате.</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2. Установку (восстановление или замену) информационных надписей и обозначений на объектах культурного наследия регионального значения осуществляют их собственники. Областной орган охраны объектов культурного наследия вправе осуществлять установку (восстановление или замену) информационных надписей и обозначений на объектах культурного наследия федерального значения по согласованию с соответствующим федеральным органом исполнительной власти.</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3. Содержание информационных надписей и обозначений должно соответствовать реестру, включая:</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наименовании объекта;</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времени возникновения или дате создания объекта, дате основных изменений (перестроек) данного объекта и (или) дате связанного с ним исторического события;</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категории историко-культурного значения объекта.</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Форма, содержание и эскизный проект размещения информационных надписей и обозначений на объектах культурного наследия регионального значения подлежат согласованию с областным органом охраны объектов культурного наследия в установленном им порядке.</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Информационные надписи и обозначения, установленные за счет средств областного бюджета на объектах культурного наследия, находящихся в собственности Ярославской области, подлежат включению в реестр имущества, находящегося в собственности Ярославской области.</w:t>
      </w:r>
    </w:p>
    <w:p w:rsidR="00A658CD" w:rsidRDefault="00A658CD">
      <w:pPr>
        <w:autoSpaceDE w:val="0"/>
        <w:autoSpaceDN w:val="0"/>
        <w:adjustRightInd w:val="0"/>
        <w:spacing w:after="0" w:line="240" w:lineRule="auto"/>
        <w:ind w:firstLine="540"/>
        <w:jc w:val="both"/>
        <w:rPr>
          <w:rFonts w:ascii="Calibri" w:hAnsi="Calibri" w:cs="Calibri"/>
        </w:rPr>
      </w:pPr>
    </w:p>
    <w:p w:rsidR="00A658CD" w:rsidRDefault="00A658CD">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10. Утверждение границ зон охраны объектов культурного наследия, режимов использования земель и градостроительных регламентов в границах данных зон</w:t>
      </w:r>
    </w:p>
    <w:p w:rsidR="00A658CD" w:rsidRDefault="00A658CD">
      <w:pPr>
        <w:autoSpaceDE w:val="0"/>
        <w:autoSpaceDN w:val="0"/>
        <w:adjustRightInd w:val="0"/>
        <w:spacing w:after="0" w:line="240" w:lineRule="auto"/>
        <w:ind w:firstLine="540"/>
        <w:jc w:val="both"/>
        <w:rPr>
          <w:rFonts w:ascii="Calibri" w:hAnsi="Calibri" w:cs="Calibri"/>
        </w:rPr>
      </w:pP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Границы зон охраны объектов культурного наследия, режимы использования земель и градостроительные регламенты в границах данных зон утверждаются Правительством Ярославской области в соответствии с Федеральным </w:t>
      </w:r>
      <w:hyperlink r:id="rId18" w:history="1">
        <w:r>
          <w:rPr>
            <w:rFonts w:ascii="Calibri" w:hAnsi="Calibri" w:cs="Calibri"/>
            <w:color w:val="0000FF"/>
          </w:rPr>
          <w:t>законом</w:t>
        </w:r>
      </w:hyperlink>
      <w:r>
        <w:rPr>
          <w:rFonts w:ascii="Calibri" w:hAnsi="Calibri" w:cs="Calibri"/>
        </w:rPr>
        <w:t xml:space="preserve"> на основании проектов зон охраны объектов культурного наследия по представлению областного органа охраны объектов культурного наследия, основанному на заключении государственной историко-культурной экспертизы. Утверждение границ зон охраны объектов культурного наследия федерального значения, режимов использования земель и градостроительных регламентов в границах данных зон согласовывается с соответствующим федеральным органом исполнительной власти.</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обеспечения сохранности выявленных объектов культурного наследия до утверждения границ зон охраны объектов культурного наследия областной орган охраны объектов культурного наследия вправе устанавливать временные границы зон охраны объектов культурного наследия в порядке, определенном Правительством Ярославской области. Во временных границах зон охраны объектов культурного наследия (выявленных объектов культурного наследия) действуют ограничения, установленные Федеральным </w:t>
      </w:r>
      <w:hyperlink r:id="rId19" w:history="1">
        <w:r>
          <w:rPr>
            <w:rFonts w:ascii="Calibri" w:hAnsi="Calibri" w:cs="Calibri"/>
            <w:color w:val="0000FF"/>
          </w:rPr>
          <w:t>законом</w:t>
        </w:r>
      </w:hyperlink>
      <w:r>
        <w:rPr>
          <w:rFonts w:ascii="Calibri" w:hAnsi="Calibri" w:cs="Calibri"/>
        </w:rPr>
        <w:t xml:space="preserve"> для зон охраны объектов культурного наследия.</w:t>
      </w:r>
    </w:p>
    <w:p w:rsidR="00A658CD" w:rsidRDefault="00A658CD">
      <w:pPr>
        <w:autoSpaceDE w:val="0"/>
        <w:autoSpaceDN w:val="0"/>
        <w:adjustRightInd w:val="0"/>
        <w:spacing w:after="0" w:line="240" w:lineRule="auto"/>
        <w:ind w:firstLine="540"/>
        <w:jc w:val="both"/>
        <w:rPr>
          <w:rFonts w:ascii="Calibri" w:hAnsi="Calibri" w:cs="Calibri"/>
        </w:rPr>
      </w:pPr>
    </w:p>
    <w:p w:rsidR="00A658CD" w:rsidRDefault="00A658CD">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11. Ограничение движения транспортных средств на территории объекта культурного наследия и в зонах его охраны</w:t>
      </w:r>
    </w:p>
    <w:p w:rsidR="00A658CD" w:rsidRDefault="00A658CD">
      <w:pPr>
        <w:autoSpaceDE w:val="0"/>
        <w:autoSpaceDN w:val="0"/>
        <w:adjustRightInd w:val="0"/>
        <w:spacing w:after="0" w:line="240" w:lineRule="auto"/>
        <w:ind w:firstLine="540"/>
        <w:jc w:val="both"/>
        <w:rPr>
          <w:rFonts w:ascii="Calibri" w:hAnsi="Calibri" w:cs="Calibri"/>
        </w:rPr>
      </w:pP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В случае угрозы нарушения целостности и сохранности объекта культурного наследия органы местного самоуправления муниципальных образований Ярославской области по представлению областного органа охраны объектов культурного наследия вправе ограничить или запретить движение транспортных средств на территории объекта культурного наследия, расположенного на территории муниципального образования, и (или) в зонах его охраны.</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В целях настоящего Закона под территорией объекта культурного наследия понимается земельный участок, непосредственно занимаемый объектом культурного наследия (выявленным объектом культурного наследия) и (или) связанный с ним исторически или функционально.</w:t>
      </w:r>
    </w:p>
    <w:p w:rsidR="00A658CD" w:rsidRDefault="00A658CD">
      <w:pPr>
        <w:autoSpaceDE w:val="0"/>
        <w:autoSpaceDN w:val="0"/>
        <w:adjustRightInd w:val="0"/>
        <w:spacing w:after="0" w:line="240" w:lineRule="auto"/>
        <w:ind w:firstLine="540"/>
        <w:jc w:val="both"/>
        <w:rPr>
          <w:rFonts w:ascii="Calibri" w:hAnsi="Calibri" w:cs="Calibri"/>
        </w:rPr>
      </w:pPr>
    </w:p>
    <w:p w:rsidR="00A658CD" w:rsidRDefault="00A658CD">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12. Проектирование и проведение работ по сохранению объекта культурного наследия, хозяйственных работ на его территории</w:t>
      </w:r>
    </w:p>
    <w:p w:rsidR="00A658CD" w:rsidRDefault="00A658CD">
      <w:pPr>
        <w:autoSpaceDE w:val="0"/>
        <w:autoSpaceDN w:val="0"/>
        <w:adjustRightInd w:val="0"/>
        <w:spacing w:after="0" w:line="240" w:lineRule="auto"/>
        <w:ind w:firstLine="540"/>
        <w:jc w:val="both"/>
        <w:rPr>
          <w:rFonts w:ascii="Calibri" w:hAnsi="Calibri" w:cs="Calibri"/>
        </w:rPr>
      </w:pP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1. Проектирование и проведение работ по сохранению памятника или ансамбля и (или) их территорий, хозяйственных работ на территории памятника и (или) ансамбля, не нарушающих их и не создающих угрозы их повреждения, разрушения или уничтожения, согласовываются:</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1) в отношении объектов культурного наследия регионального значения (выявленных объектов культурного наследия) и их территорий - с областным органом охраны объектов культурного наследия;</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объектов культурного наследия местного (муниципального) значения и их территорий - с органами местного самоуправления муниципальных образований Ярославской области, на территории которых находятся данные объекты культурного наследия.</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согласования в случае, предусмотренном </w:t>
      </w:r>
      <w:hyperlink r:id="rId20" w:history="1">
        <w:r>
          <w:rPr>
            <w:rFonts w:ascii="Calibri" w:hAnsi="Calibri" w:cs="Calibri"/>
            <w:color w:val="0000FF"/>
          </w:rPr>
          <w:t>пунктом 1</w:t>
        </w:r>
      </w:hyperlink>
      <w:r>
        <w:rPr>
          <w:rFonts w:ascii="Calibri" w:hAnsi="Calibri" w:cs="Calibri"/>
        </w:rPr>
        <w:t xml:space="preserve"> настоящей части, не может превышать месяца с момента представления всех необходимых документов.</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Проведение работ по сохранению объекта культурного наследия регионального значения (выявленного объекта культурного наследия) в соответствии с Федеральным </w:t>
      </w:r>
      <w:hyperlink r:id="rId21" w:history="1">
        <w:r>
          <w:rPr>
            <w:rFonts w:ascii="Calibri" w:hAnsi="Calibri" w:cs="Calibri"/>
            <w:color w:val="0000FF"/>
          </w:rPr>
          <w:t>законом</w:t>
        </w:r>
      </w:hyperlink>
      <w:r>
        <w:rPr>
          <w:rFonts w:ascii="Calibri" w:hAnsi="Calibri" w:cs="Calibri"/>
        </w:rPr>
        <w:t xml:space="preserve"> (далее - проведение работ по сохранению) осуществляется на основании:</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задания и разрешения на проведение работ по сохранению, выданных областным органом охраны объектов культурного наследия по заявлению собственника (пользователя) объекта культурного наследия регионального значения (выявленного объекта культурного наследия);</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2) согласованной областным органом охраны объектов культурного наследия проектной документации на проведение работ по сохранению.</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3. Формы заявлений о выдаче задания на проведение работ по сохранению и о выдаче разрешения на проведение указанных работ, а также перечни прилагаемых к ним документов утверждаются областным органом охраны объектов культурного наследия.</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4. Областной орган охраны объектов культурного наследия в течение месяца с момента поступления соответствующего заявления со всеми необходимыми документами выдает задание на проведение работ по сохранению. На основании выданного задания собственник (пользователь) объекта культурного наследия регионального значения (выявленного объекта культурного наследия) разрабатывает проектную документацию на проведение работ по сохранению и представляет ее на согласование в областной орган охраны объектов культурного наследия. Срок согласования не может превышать месяца с момента представления проектной документации на проведение работ по сохранению.</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5. Заявление о выдаче разрешения на проведение работ по сохранению принимается к рассмотрению при наличии у заявителя задания на их проведение и согласованной проектной документации на проведение работ по сохранению. В течение месяца с момента поступления указанного заявления со всеми необходимыми документами областной орган охраны объектов культурного наследия вправе:</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выдать разрешение на проведение работ по сохранению;</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отказать в выдаче разрешения на проведение работ по сохранению.</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6. Основаниями для отказа в выдаче разрешения на проведение работ по сохранению и согласовании проектной документации на проведение работ по сохранению являются:</w:t>
      </w:r>
    </w:p>
    <w:p w:rsidR="00A658CD" w:rsidRDefault="00A658CD">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Закона</w:t>
        </w:r>
      </w:hyperlink>
      <w:r>
        <w:rPr>
          <w:rFonts w:ascii="Calibri" w:hAnsi="Calibri" w:cs="Calibri"/>
        </w:rPr>
        <w:t xml:space="preserve"> ЯО от 06.07.2010 N 24-з)</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1) неполнота или недостоверность документов, представленных в областной орган охраны объектов культурного наследия;</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2) несоответствие проектной документации на проведение работ по сохранению заданию на проведение указанных работ;</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3) наличие отрицательного заключения государственной историко-культурной экспертизы на проектную документацию на проведение работ по сохранению.</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7. Физические и юридические лица, получившие разрешение (открытый лист) на право проведения работ определенного вида на объекте археологического наследия, обязаны до начала полевых работ зарегистрировать его в областном органе охраны объектов культурного наследия.</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Физические и юридические лица, проводившие археологические полевые работы, в течение трех месяцев со дня выполнения работ обязаны передать в областной орган охраны объектов культурного наследия краткий отчет о выполненных археологических полевых работах по форме, утвержденной областным органом охраны объектов культурного наследия.</w:t>
      </w:r>
    </w:p>
    <w:p w:rsidR="00A658CD" w:rsidRDefault="00A658CD">
      <w:pPr>
        <w:autoSpaceDE w:val="0"/>
        <w:autoSpaceDN w:val="0"/>
        <w:adjustRightInd w:val="0"/>
        <w:spacing w:after="0" w:line="240" w:lineRule="auto"/>
        <w:ind w:firstLine="540"/>
        <w:jc w:val="both"/>
        <w:rPr>
          <w:rFonts w:ascii="Calibri" w:hAnsi="Calibri" w:cs="Calibri"/>
        </w:rPr>
      </w:pPr>
    </w:p>
    <w:p w:rsidR="00A658CD" w:rsidRDefault="00A658CD">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13. Воссоздание утраченных объектов культурного наследия</w:t>
      </w:r>
    </w:p>
    <w:p w:rsidR="00A658CD" w:rsidRDefault="00A658CD">
      <w:pPr>
        <w:autoSpaceDE w:val="0"/>
        <w:autoSpaceDN w:val="0"/>
        <w:adjustRightInd w:val="0"/>
        <w:spacing w:after="0" w:line="240" w:lineRule="auto"/>
        <w:ind w:firstLine="540"/>
        <w:jc w:val="both"/>
        <w:rPr>
          <w:rFonts w:ascii="Calibri" w:hAnsi="Calibri" w:cs="Calibri"/>
        </w:rPr>
      </w:pP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воссоздания утраченных объектов культурного наследия областной орган охраны объектов культурного наследия в соответствии с Федеральным </w:t>
      </w:r>
      <w:hyperlink r:id="rId23" w:history="1">
        <w:r>
          <w:rPr>
            <w:rFonts w:ascii="Calibri" w:hAnsi="Calibri" w:cs="Calibri"/>
            <w:color w:val="0000FF"/>
          </w:rPr>
          <w:t>законом</w:t>
        </w:r>
      </w:hyperlink>
      <w:r>
        <w:rPr>
          <w:rFonts w:ascii="Calibri" w:hAnsi="Calibri" w:cs="Calibri"/>
        </w:rPr>
        <w:t>:</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1) принимает решение о воссоздании утраченного объекта культурного наследия за счет средств областного бюджета на основании заключения государственной историко-культурной экспертизы;</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2) согласовывает представление соответствующего федерального органа исполнительной власти о воссоздании утраченного объекта культурного наследия за счет средств федерального бюджета.</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Мероприятия по воссозданию утраченного объекта культурного наследия включаются в областные программы охраны объектов культурного наследия на основании решения, указанного в </w:t>
      </w:r>
      <w:hyperlink r:id="rId24" w:history="1">
        <w:r>
          <w:rPr>
            <w:rFonts w:ascii="Calibri" w:hAnsi="Calibri" w:cs="Calibri"/>
            <w:color w:val="0000FF"/>
          </w:rPr>
          <w:t>пункте 1 части 1</w:t>
        </w:r>
      </w:hyperlink>
      <w:r>
        <w:rPr>
          <w:rFonts w:ascii="Calibri" w:hAnsi="Calibri" w:cs="Calibri"/>
        </w:rPr>
        <w:t xml:space="preserve"> настоящей статьи.</w:t>
      </w:r>
    </w:p>
    <w:p w:rsidR="00A658CD" w:rsidRDefault="00A658CD">
      <w:pPr>
        <w:autoSpaceDE w:val="0"/>
        <w:autoSpaceDN w:val="0"/>
        <w:adjustRightInd w:val="0"/>
        <w:spacing w:after="0" w:line="240" w:lineRule="auto"/>
        <w:ind w:firstLine="540"/>
        <w:jc w:val="both"/>
        <w:rPr>
          <w:rFonts w:ascii="Calibri" w:hAnsi="Calibri" w:cs="Calibri"/>
        </w:rPr>
      </w:pPr>
    </w:p>
    <w:p w:rsidR="00A658CD" w:rsidRDefault="00A658CD">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14. Утратила силу. - </w:t>
      </w:r>
      <w:hyperlink r:id="rId25" w:history="1">
        <w:r>
          <w:rPr>
            <w:rFonts w:ascii="Calibri" w:hAnsi="Calibri" w:cs="Calibri"/>
            <w:color w:val="0000FF"/>
          </w:rPr>
          <w:t>Закон</w:t>
        </w:r>
      </w:hyperlink>
      <w:r>
        <w:rPr>
          <w:rFonts w:ascii="Calibri" w:hAnsi="Calibri" w:cs="Calibri"/>
        </w:rPr>
        <w:t xml:space="preserve"> ЯО от 24.11.2009 N 64-з.</w:t>
      </w:r>
    </w:p>
    <w:p w:rsidR="00A658CD" w:rsidRDefault="00A658CD">
      <w:pPr>
        <w:autoSpaceDE w:val="0"/>
        <w:autoSpaceDN w:val="0"/>
        <w:adjustRightInd w:val="0"/>
        <w:spacing w:after="0" w:line="240" w:lineRule="auto"/>
        <w:ind w:firstLine="540"/>
        <w:jc w:val="both"/>
        <w:rPr>
          <w:rFonts w:ascii="Calibri" w:hAnsi="Calibri" w:cs="Calibri"/>
        </w:rPr>
      </w:pPr>
    </w:p>
    <w:p w:rsidR="00A658CD" w:rsidRDefault="00A658CD">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15. Градостроительная, хозяйственная и иная деятельность в историческом поселении</w:t>
      </w:r>
    </w:p>
    <w:p w:rsidR="00A658CD" w:rsidRDefault="00A658CD">
      <w:pPr>
        <w:autoSpaceDE w:val="0"/>
        <w:autoSpaceDN w:val="0"/>
        <w:adjustRightInd w:val="0"/>
        <w:spacing w:after="0" w:line="240" w:lineRule="auto"/>
        <w:ind w:firstLine="540"/>
        <w:jc w:val="both"/>
        <w:rPr>
          <w:rFonts w:ascii="Calibri" w:hAnsi="Calibri" w:cs="Calibri"/>
        </w:rPr>
      </w:pP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предусмотренных Федеральным </w:t>
      </w:r>
      <w:hyperlink r:id="rId26" w:history="1">
        <w:r>
          <w:rPr>
            <w:rFonts w:ascii="Calibri" w:hAnsi="Calibri" w:cs="Calibri"/>
            <w:color w:val="0000FF"/>
          </w:rPr>
          <w:t>законом</w:t>
        </w:r>
      </w:hyperlink>
      <w:r>
        <w:rPr>
          <w:rFonts w:ascii="Calibri" w:hAnsi="Calibri" w:cs="Calibri"/>
        </w:rPr>
        <w:t>, градостроительная документация, разрабатываемая для исторических поселений, и градостроительные регламенты, устанавливаемые в пределах территорий объектов культурного наследия и их зон охраны, включаемые в правила застройки муниципальных образований, подлежат обязательному согласованию с областным органом охраны объектов культурного наследия.</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получения согласования заявитель представляет документацию, указанную в </w:t>
      </w:r>
      <w:hyperlink r:id="rId27" w:history="1">
        <w:r>
          <w:rPr>
            <w:rFonts w:ascii="Calibri" w:hAnsi="Calibri" w:cs="Calibri"/>
            <w:color w:val="0000FF"/>
          </w:rPr>
          <w:t>части 1</w:t>
        </w:r>
      </w:hyperlink>
      <w:r>
        <w:rPr>
          <w:rFonts w:ascii="Calibri" w:hAnsi="Calibri" w:cs="Calibri"/>
        </w:rPr>
        <w:t xml:space="preserve"> настоящей статьи, в областной орган охраны объектов культурного наследия в соответствии с утвержденным им перечнем. Областной орган охраны объектов культурного наследия в течение месяца с момента поступления всех необходимых документов согласовывает документацию, указанную в </w:t>
      </w:r>
      <w:hyperlink r:id="rId28" w:history="1">
        <w:r>
          <w:rPr>
            <w:rFonts w:ascii="Calibri" w:hAnsi="Calibri" w:cs="Calibri"/>
            <w:color w:val="0000FF"/>
          </w:rPr>
          <w:t>части 1</w:t>
        </w:r>
      </w:hyperlink>
      <w:r>
        <w:rPr>
          <w:rFonts w:ascii="Calibri" w:hAnsi="Calibri" w:cs="Calibri"/>
        </w:rPr>
        <w:t xml:space="preserve"> настоящей статьи.</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3. Основаниями для мотивированного отказа в согласовании градостроительной документации и градостроительных регламентов являются:</w:t>
      </w:r>
    </w:p>
    <w:p w:rsidR="00A658CD" w:rsidRDefault="00A658CD">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Закона</w:t>
        </w:r>
      </w:hyperlink>
      <w:r>
        <w:rPr>
          <w:rFonts w:ascii="Calibri" w:hAnsi="Calibri" w:cs="Calibri"/>
        </w:rPr>
        <w:t xml:space="preserve"> ЯО от 06.07.2010 N 24-з)</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1) неполнота или недостоверность документов, представленных в областной орган охраны объектов культурного наследия;</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невыполнение требований Федерального </w:t>
      </w:r>
      <w:hyperlink r:id="rId30" w:history="1">
        <w:r>
          <w:rPr>
            <w:rFonts w:ascii="Calibri" w:hAnsi="Calibri" w:cs="Calibri"/>
            <w:color w:val="0000FF"/>
          </w:rPr>
          <w:t>закона</w:t>
        </w:r>
      </w:hyperlink>
      <w:r>
        <w:rPr>
          <w:rFonts w:ascii="Calibri" w:hAnsi="Calibri" w:cs="Calibri"/>
        </w:rPr>
        <w:t xml:space="preserve"> и иных нормативных правовых актов, регулирующих отношения в области сохранения, использования, популяризации и государственной охраны объектов культурного наследия, при подготовке документации, указанной в </w:t>
      </w:r>
      <w:hyperlink r:id="rId31" w:history="1">
        <w:r>
          <w:rPr>
            <w:rFonts w:ascii="Calibri" w:hAnsi="Calibri" w:cs="Calibri"/>
            <w:color w:val="0000FF"/>
          </w:rPr>
          <w:t>части 1</w:t>
        </w:r>
      </w:hyperlink>
      <w:r>
        <w:rPr>
          <w:rFonts w:ascii="Calibri" w:hAnsi="Calibri" w:cs="Calibri"/>
        </w:rPr>
        <w:t xml:space="preserve"> настоящей статьи;</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наличие отрицательного заключения государственной историко-культурной экспертизы на документацию, указанную в </w:t>
      </w:r>
      <w:hyperlink r:id="rId32" w:history="1">
        <w:r>
          <w:rPr>
            <w:rFonts w:ascii="Calibri" w:hAnsi="Calibri" w:cs="Calibri"/>
            <w:color w:val="0000FF"/>
          </w:rPr>
          <w:t>части 1</w:t>
        </w:r>
      </w:hyperlink>
      <w:r>
        <w:rPr>
          <w:rFonts w:ascii="Calibri" w:hAnsi="Calibri" w:cs="Calibri"/>
        </w:rPr>
        <w:t xml:space="preserve"> настоящей статьи.</w:t>
      </w:r>
    </w:p>
    <w:p w:rsidR="00A658CD" w:rsidRDefault="00A658CD">
      <w:pPr>
        <w:autoSpaceDE w:val="0"/>
        <w:autoSpaceDN w:val="0"/>
        <w:adjustRightInd w:val="0"/>
        <w:spacing w:after="0" w:line="240" w:lineRule="auto"/>
        <w:ind w:firstLine="540"/>
        <w:jc w:val="both"/>
        <w:rPr>
          <w:rFonts w:ascii="Calibri" w:hAnsi="Calibri" w:cs="Calibri"/>
        </w:rPr>
      </w:pPr>
    </w:p>
    <w:p w:rsidR="00A658CD" w:rsidRDefault="00A658CD">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16. Определение границы и порядка организации историко-культурного заповедника</w:t>
      </w:r>
    </w:p>
    <w:p w:rsidR="00A658CD" w:rsidRDefault="00A658CD">
      <w:pPr>
        <w:autoSpaceDE w:val="0"/>
        <w:autoSpaceDN w:val="0"/>
        <w:adjustRightInd w:val="0"/>
        <w:spacing w:after="0" w:line="240" w:lineRule="auto"/>
        <w:ind w:firstLine="540"/>
        <w:jc w:val="both"/>
        <w:rPr>
          <w:rFonts w:ascii="Calibri" w:hAnsi="Calibri" w:cs="Calibri"/>
        </w:rPr>
      </w:pP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Областной орган охраны объектов культурного наследия в соответствии с Федеральным </w:t>
      </w:r>
      <w:hyperlink r:id="rId33" w:history="1">
        <w:r>
          <w:rPr>
            <w:rFonts w:ascii="Calibri" w:hAnsi="Calibri" w:cs="Calibri"/>
            <w:color w:val="0000FF"/>
          </w:rPr>
          <w:t>законом</w:t>
        </w:r>
      </w:hyperlink>
      <w:r>
        <w:rPr>
          <w:rFonts w:ascii="Calibri" w:hAnsi="Calibri" w:cs="Calibri"/>
        </w:rPr>
        <w:t>:</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1) определяет границу историко-культурного заповедника регионального значения на основании историко-культурного опорного плана и (или) иных документов и материалов, в которых обосновывается предлагаемая граница;</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устанавливает порядок организации историко-культурного заповедника регионального значения, его границу и режим его содержания;</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осуществляет согласование представления федерального органа охраны объектов культурного наследия о порядке организации историко-культурного заповедника федерального значения, его границы и режима его содержания в соответствии с Федеральным </w:t>
      </w:r>
      <w:hyperlink r:id="rId34" w:history="1">
        <w:r>
          <w:rPr>
            <w:rFonts w:ascii="Calibri" w:hAnsi="Calibri" w:cs="Calibri"/>
            <w:color w:val="0000FF"/>
          </w:rPr>
          <w:t>законом</w:t>
        </w:r>
      </w:hyperlink>
      <w:r>
        <w:rPr>
          <w:rFonts w:ascii="Calibri" w:hAnsi="Calibri" w:cs="Calibri"/>
        </w:rPr>
        <w:t>.</w:t>
      </w:r>
    </w:p>
    <w:p w:rsidR="00A658CD" w:rsidRDefault="00A658CD">
      <w:pPr>
        <w:autoSpaceDE w:val="0"/>
        <w:autoSpaceDN w:val="0"/>
        <w:adjustRightInd w:val="0"/>
        <w:spacing w:after="0" w:line="240" w:lineRule="auto"/>
        <w:ind w:firstLine="540"/>
        <w:jc w:val="both"/>
        <w:rPr>
          <w:rFonts w:ascii="Calibri" w:hAnsi="Calibri" w:cs="Calibri"/>
        </w:rPr>
      </w:pPr>
    </w:p>
    <w:p w:rsidR="00A658CD" w:rsidRDefault="00A658CD">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17. Заключительные и переходные положения</w:t>
      </w:r>
    </w:p>
    <w:p w:rsidR="00A658CD" w:rsidRDefault="00A658CD">
      <w:pPr>
        <w:autoSpaceDE w:val="0"/>
        <w:autoSpaceDN w:val="0"/>
        <w:adjustRightInd w:val="0"/>
        <w:spacing w:after="0" w:line="240" w:lineRule="auto"/>
        <w:ind w:firstLine="540"/>
        <w:jc w:val="both"/>
        <w:rPr>
          <w:rFonts w:ascii="Calibri" w:hAnsi="Calibri" w:cs="Calibri"/>
        </w:rPr>
      </w:pP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Закон вступает в силу со дня его официального опубликования и распространяется на правоотношения, возникшие с 1 января 2008 года, за исключением </w:t>
      </w:r>
      <w:hyperlink r:id="rId35" w:history="1">
        <w:r>
          <w:rPr>
            <w:rFonts w:ascii="Calibri" w:hAnsi="Calibri" w:cs="Calibri"/>
            <w:color w:val="0000FF"/>
          </w:rPr>
          <w:t>статьи 4</w:t>
        </w:r>
      </w:hyperlink>
      <w:r>
        <w:rPr>
          <w:rFonts w:ascii="Calibri" w:hAnsi="Calibri" w:cs="Calibri"/>
        </w:rPr>
        <w:t xml:space="preserve"> настоящего Закона, вступающей в силу с 1 января 2009 года.</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2. Со дня вступления в силу настоящего Закона признать утратившими силу:</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6" w:history="1">
        <w:r>
          <w:rPr>
            <w:rFonts w:ascii="Calibri" w:hAnsi="Calibri" w:cs="Calibri"/>
            <w:color w:val="0000FF"/>
          </w:rPr>
          <w:t>Закон</w:t>
        </w:r>
      </w:hyperlink>
      <w:r>
        <w:rPr>
          <w:rFonts w:ascii="Calibri" w:hAnsi="Calibri" w:cs="Calibri"/>
        </w:rPr>
        <w:t xml:space="preserve"> Ярославской области от 15.10.2003 N 52-з "Об объектах культурного наследия (памятниках истории и культуры) народов Российской Федерации на территории Ярославской области" ("Губернские вести", 2003, 20 октября, N 66);</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w:t>
      </w:r>
      <w:hyperlink r:id="rId37" w:history="1">
        <w:r>
          <w:rPr>
            <w:rFonts w:ascii="Calibri" w:hAnsi="Calibri" w:cs="Calibri"/>
            <w:color w:val="0000FF"/>
          </w:rPr>
          <w:t>Закон</w:t>
        </w:r>
      </w:hyperlink>
      <w:r>
        <w:rPr>
          <w:rFonts w:ascii="Calibri" w:hAnsi="Calibri" w:cs="Calibri"/>
        </w:rPr>
        <w:t xml:space="preserve"> Ярославской области от 19.12.2005 N 80-з "О внесении изменений в Закон Ярославской области "Об объектах культурного наследия (памятниках истории и культуры) народов Российской Федерации на территории Ярославской области" ("Губернские вести", 2005, 19 декабря, N 69);</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8" w:history="1">
        <w:r>
          <w:rPr>
            <w:rFonts w:ascii="Calibri" w:hAnsi="Calibri" w:cs="Calibri"/>
            <w:color w:val="0000FF"/>
          </w:rPr>
          <w:t>статью 1</w:t>
        </w:r>
      </w:hyperlink>
      <w:r>
        <w:rPr>
          <w:rFonts w:ascii="Calibri" w:hAnsi="Calibri" w:cs="Calibri"/>
        </w:rPr>
        <w:t xml:space="preserve"> Закона Ярославской области от 11.10.2006 N 63-з "О внесении изменений в законодательные акты Ярославской области в части регулирования отношений в области сохранения, использования, популяризации и государственной охраны объектов культурного наследия" ("Губернские вести", 2006, 12 октября, N 63).</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3. Впредь до утверждения Правительством Российской Федерации положения о реестре отнесение объектов, представляющих историко-культурную ценность, к объектам культурного наследия регионального и местного (муниципального) значения и выявленным объектам культурного наследия (вновь выявленным памятникам истории и культуры) осуществляется в порядке, установленном федеральным законодательством в отношении объектов культурного наследия федерального значения.</w:t>
      </w:r>
    </w:p>
    <w:p w:rsidR="00A658CD" w:rsidRDefault="00A658CD">
      <w:pPr>
        <w:autoSpaceDE w:val="0"/>
        <w:autoSpaceDN w:val="0"/>
        <w:adjustRightInd w:val="0"/>
        <w:spacing w:after="0" w:line="240" w:lineRule="auto"/>
        <w:ind w:firstLine="540"/>
        <w:jc w:val="both"/>
        <w:rPr>
          <w:rFonts w:ascii="Calibri" w:hAnsi="Calibri" w:cs="Calibri"/>
        </w:rPr>
      </w:pPr>
      <w:r>
        <w:rPr>
          <w:rFonts w:ascii="Calibri" w:hAnsi="Calibri" w:cs="Calibri"/>
        </w:rPr>
        <w:t>4. Нормативные правовые акты органов исполнительной власти Ярославской области подлежат приведению в соответствие с настоящим Законом в течение трех месяцев со дня его вступления в силу.</w:t>
      </w:r>
    </w:p>
    <w:p w:rsidR="00A658CD" w:rsidRDefault="00A658CD">
      <w:pPr>
        <w:autoSpaceDE w:val="0"/>
        <w:autoSpaceDN w:val="0"/>
        <w:adjustRightInd w:val="0"/>
        <w:spacing w:after="0" w:line="240" w:lineRule="auto"/>
        <w:jc w:val="right"/>
        <w:rPr>
          <w:rFonts w:ascii="Calibri" w:hAnsi="Calibri" w:cs="Calibri"/>
        </w:rPr>
      </w:pPr>
    </w:p>
    <w:p w:rsidR="00A658CD" w:rsidRDefault="00A658CD">
      <w:pPr>
        <w:autoSpaceDE w:val="0"/>
        <w:autoSpaceDN w:val="0"/>
        <w:adjustRightInd w:val="0"/>
        <w:spacing w:after="0" w:line="240" w:lineRule="auto"/>
        <w:jc w:val="right"/>
        <w:rPr>
          <w:rFonts w:ascii="Calibri" w:hAnsi="Calibri" w:cs="Calibri"/>
        </w:rPr>
      </w:pPr>
      <w:r>
        <w:rPr>
          <w:rFonts w:ascii="Calibri" w:hAnsi="Calibri" w:cs="Calibri"/>
        </w:rPr>
        <w:t>Губернатор</w:t>
      </w:r>
    </w:p>
    <w:p w:rsidR="00A658CD" w:rsidRDefault="00A658CD">
      <w:pPr>
        <w:autoSpaceDE w:val="0"/>
        <w:autoSpaceDN w:val="0"/>
        <w:adjustRightInd w:val="0"/>
        <w:spacing w:after="0" w:line="240" w:lineRule="auto"/>
        <w:jc w:val="right"/>
        <w:rPr>
          <w:rFonts w:ascii="Calibri" w:hAnsi="Calibri" w:cs="Calibri"/>
        </w:rPr>
      </w:pPr>
      <w:r>
        <w:rPr>
          <w:rFonts w:ascii="Calibri" w:hAnsi="Calibri" w:cs="Calibri"/>
        </w:rPr>
        <w:t>Ярославской области</w:t>
      </w:r>
    </w:p>
    <w:p w:rsidR="00A658CD" w:rsidRDefault="00A658CD">
      <w:pPr>
        <w:autoSpaceDE w:val="0"/>
        <w:autoSpaceDN w:val="0"/>
        <w:adjustRightInd w:val="0"/>
        <w:spacing w:after="0" w:line="240" w:lineRule="auto"/>
        <w:jc w:val="right"/>
        <w:rPr>
          <w:rFonts w:ascii="Calibri" w:hAnsi="Calibri" w:cs="Calibri"/>
        </w:rPr>
      </w:pPr>
      <w:r>
        <w:rPr>
          <w:rFonts w:ascii="Calibri" w:hAnsi="Calibri" w:cs="Calibri"/>
        </w:rPr>
        <w:t>С.А.ВАХРУКОВ</w:t>
      </w:r>
    </w:p>
    <w:p w:rsidR="00A658CD" w:rsidRDefault="00A658CD">
      <w:pPr>
        <w:autoSpaceDE w:val="0"/>
        <w:autoSpaceDN w:val="0"/>
        <w:adjustRightInd w:val="0"/>
        <w:spacing w:after="0" w:line="240" w:lineRule="auto"/>
        <w:rPr>
          <w:rFonts w:ascii="Calibri" w:hAnsi="Calibri" w:cs="Calibri"/>
        </w:rPr>
      </w:pPr>
      <w:r>
        <w:rPr>
          <w:rFonts w:ascii="Calibri" w:hAnsi="Calibri" w:cs="Calibri"/>
        </w:rPr>
        <w:t>г. Ярославль</w:t>
      </w:r>
    </w:p>
    <w:p w:rsidR="00A658CD" w:rsidRDefault="00A658CD">
      <w:pPr>
        <w:autoSpaceDE w:val="0"/>
        <w:autoSpaceDN w:val="0"/>
        <w:adjustRightInd w:val="0"/>
        <w:spacing w:after="0" w:line="240" w:lineRule="auto"/>
        <w:rPr>
          <w:rFonts w:ascii="Calibri" w:hAnsi="Calibri" w:cs="Calibri"/>
        </w:rPr>
      </w:pPr>
      <w:r>
        <w:rPr>
          <w:rFonts w:ascii="Calibri" w:hAnsi="Calibri" w:cs="Calibri"/>
        </w:rPr>
        <w:t>05.06.2008</w:t>
      </w:r>
    </w:p>
    <w:p w:rsidR="00A658CD" w:rsidRDefault="00A658CD">
      <w:pPr>
        <w:autoSpaceDE w:val="0"/>
        <w:autoSpaceDN w:val="0"/>
        <w:adjustRightInd w:val="0"/>
        <w:spacing w:after="0" w:line="240" w:lineRule="auto"/>
        <w:rPr>
          <w:rFonts w:ascii="Calibri" w:hAnsi="Calibri" w:cs="Calibri"/>
        </w:rPr>
      </w:pPr>
      <w:r>
        <w:rPr>
          <w:rFonts w:ascii="Calibri" w:hAnsi="Calibri" w:cs="Calibri"/>
        </w:rPr>
        <w:t>N 25-з</w:t>
      </w:r>
    </w:p>
    <w:p w:rsidR="00A658CD" w:rsidRDefault="00A658CD">
      <w:pPr>
        <w:autoSpaceDE w:val="0"/>
        <w:autoSpaceDN w:val="0"/>
        <w:adjustRightInd w:val="0"/>
        <w:spacing w:after="0" w:line="240" w:lineRule="auto"/>
        <w:ind w:firstLine="540"/>
        <w:jc w:val="both"/>
        <w:rPr>
          <w:rFonts w:ascii="Calibri" w:hAnsi="Calibri" w:cs="Calibri"/>
        </w:rPr>
      </w:pPr>
    </w:p>
    <w:p w:rsidR="00A658CD" w:rsidRDefault="00A658CD">
      <w:pPr>
        <w:autoSpaceDE w:val="0"/>
        <w:autoSpaceDN w:val="0"/>
        <w:adjustRightInd w:val="0"/>
        <w:spacing w:after="0" w:line="240" w:lineRule="auto"/>
        <w:ind w:firstLine="540"/>
        <w:jc w:val="both"/>
        <w:rPr>
          <w:rFonts w:ascii="Calibri" w:hAnsi="Calibri" w:cs="Calibri"/>
        </w:rPr>
      </w:pPr>
    </w:p>
    <w:p w:rsidR="00A658CD" w:rsidRDefault="00A658CD">
      <w:pPr>
        <w:pStyle w:val="ConsPlusNonformat"/>
        <w:widowControl/>
        <w:pBdr>
          <w:top w:val="single" w:sz="6" w:space="0" w:color="auto"/>
        </w:pBdr>
        <w:rPr>
          <w:sz w:val="2"/>
          <w:szCs w:val="2"/>
        </w:rPr>
      </w:pPr>
    </w:p>
    <w:p w:rsidR="006D5F8A" w:rsidRDefault="00A658CD"/>
    <w:sectPr w:rsidR="006D5F8A" w:rsidSect="005510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658CD"/>
    <w:rsid w:val="000010C8"/>
    <w:rsid w:val="000041C4"/>
    <w:rsid w:val="00004746"/>
    <w:rsid w:val="00004CB2"/>
    <w:rsid w:val="0000536F"/>
    <w:rsid w:val="00010178"/>
    <w:rsid w:val="000132D6"/>
    <w:rsid w:val="000146F7"/>
    <w:rsid w:val="00021C38"/>
    <w:rsid w:val="00021EDF"/>
    <w:rsid w:val="000347CA"/>
    <w:rsid w:val="00037CB1"/>
    <w:rsid w:val="00040603"/>
    <w:rsid w:val="000408BB"/>
    <w:rsid w:val="00042C04"/>
    <w:rsid w:val="00042D7C"/>
    <w:rsid w:val="00044E47"/>
    <w:rsid w:val="0004573D"/>
    <w:rsid w:val="00046AD5"/>
    <w:rsid w:val="00056A18"/>
    <w:rsid w:val="00060983"/>
    <w:rsid w:val="000622F0"/>
    <w:rsid w:val="00062D71"/>
    <w:rsid w:val="0006459D"/>
    <w:rsid w:val="000706C6"/>
    <w:rsid w:val="00071ACD"/>
    <w:rsid w:val="00073240"/>
    <w:rsid w:val="0007506B"/>
    <w:rsid w:val="00077AC5"/>
    <w:rsid w:val="0008019B"/>
    <w:rsid w:val="000825C8"/>
    <w:rsid w:val="00082BE1"/>
    <w:rsid w:val="00083283"/>
    <w:rsid w:val="000834EA"/>
    <w:rsid w:val="0008370E"/>
    <w:rsid w:val="000875F9"/>
    <w:rsid w:val="00087EFB"/>
    <w:rsid w:val="00091E9B"/>
    <w:rsid w:val="00093B66"/>
    <w:rsid w:val="000A0DA7"/>
    <w:rsid w:val="000A40E0"/>
    <w:rsid w:val="000A759C"/>
    <w:rsid w:val="000B174E"/>
    <w:rsid w:val="000B5CD2"/>
    <w:rsid w:val="000B6583"/>
    <w:rsid w:val="000B7844"/>
    <w:rsid w:val="000C1A2F"/>
    <w:rsid w:val="000C4492"/>
    <w:rsid w:val="000D10A4"/>
    <w:rsid w:val="000E04A7"/>
    <w:rsid w:val="000E3CE2"/>
    <w:rsid w:val="000E4A7D"/>
    <w:rsid w:val="000E5A3C"/>
    <w:rsid w:val="000E6157"/>
    <w:rsid w:val="000E66FB"/>
    <w:rsid w:val="000F2921"/>
    <w:rsid w:val="000F37E5"/>
    <w:rsid w:val="000F416E"/>
    <w:rsid w:val="000F5E05"/>
    <w:rsid w:val="000F7481"/>
    <w:rsid w:val="00101D72"/>
    <w:rsid w:val="0010599D"/>
    <w:rsid w:val="0010765B"/>
    <w:rsid w:val="0011202A"/>
    <w:rsid w:val="001131BD"/>
    <w:rsid w:val="00113AA3"/>
    <w:rsid w:val="00114FB6"/>
    <w:rsid w:val="001155F1"/>
    <w:rsid w:val="00115D7C"/>
    <w:rsid w:val="00116208"/>
    <w:rsid w:val="00117182"/>
    <w:rsid w:val="00117FC2"/>
    <w:rsid w:val="00120FB3"/>
    <w:rsid w:val="00122CE7"/>
    <w:rsid w:val="001233A2"/>
    <w:rsid w:val="00125048"/>
    <w:rsid w:val="00132954"/>
    <w:rsid w:val="00132E7E"/>
    <w:rsid w:val="0014016B"/>
    <w:rsid w:val="00142998"/>
    <w:rsid w:val="00143944"/>
    <w:rsid w:val="001440D1"/>
    <w:rsid w:val="00147929"/>
    <w:rsid w:val="0015019D"/>
    <w:rsid w:val="00151755"/>
    <w:rsid w:val="001538FD"/>
    <w:rsid w:val="00155E21"/>
    <w:rsid w:val="00156B9A"/>
    <w:rsid w:val="001600F1"/>
    <w:rsid w:val="001632F3"/>
    <w:rsid w:val="00166117"/>
    <w:rsid w:val="0017034E"/>
    <w:rsid w:val="00170528"/>
    <w:rsid w:val="001709D8"/>
    <w:rsid w:val="00170D90"/>
    <w:rsid w:val="00181AD2"/>
    <w:rsid w:val="00181E6A"/>
    <w:rsid w:val="00185358"/>
    <w:rsid w:val="00187E34"/>
    <w:rsid w:val="0019455E"/>
    <w:rsid w:val="00195906"/>
    <w:rsid w:val="00195A5D"/>
    <w:rsid w:val="001A33F9"/>
    <w:rsid w:val="001A6CEC"/>
    <w:rsid w:val="001A7540"/>
    <w:rsid w:val="001A7658"/>
    <w:rsid w:val="001B1D97"/>
    <w:rsid w:val="001B1E1E"/>
    <w:rsid w:val="001B243D"/>
    <w:rsid w:val="001C2386"/>
    <w:rsid w:val="001C4E7E"/>
    <w:rsid w:val="001C604C"/>
    <w:rsid w:val="001C6071"/>
    <w:rsid w:val="001D08C7"/>
    <w:rsid w:val="001D210F"/>
    <w:rsid w:val="001D2799"/>
    <w:rsid w:val="001D339D"/>
    <w:rsid w:val="001D3699"/>
    <w:rsid w:val="001D561D"/>
    <w:rsid w:val="001D687B"/>
    <w:rsid w:val="001E1877"/>
    <w:rsid w:val="001E2322"/>
    <w:rsid w:val="001E2540"/>
    <w:rsid w:val="001E29C9"/>
    <w:rsid w:val="001E504A"/>
    <w:rsid w:val="001E55D5"/>
    <w:rsid w:val="001E625F"/>
    <w:rsid w:val="001E6DA3"/>
    <w:rsid w:val="001E78F5"/>
    <w:rsid w:val="001F29D3"/>
    <w:rsid w:val="001F3960"/>
    <w:rsid w:val="00200B37"/>
    <w:rsid w:val="0020430F"/>
    <w:rsid w:val="00215FC7"/>
    <w:rsid w:val="002162F8"/>
    <w:rsid w:val="00216B64"/>
    <w:rsid w:val="00220DD5"/>
    <w:rsid w:val="002215F4"/>
    <w:rsid w:val="00222789"/>
    <w:rsid w:val="002229EB"/>
    <w:rsid w:val="00223881"/>
    <w:rsid w:val="00225C49"/>
    <w:rsid w:val="00225CA0"/>
    <w:rsid w:val="00226117"/>
    <w:rsid w:val="0023009E"/>
    <w:rsid w:val="002308C0"/>
    <w:rsid w:val="00232021"/>
    <w:rsid w:val="00233E32"/>
    <w:rsid w:val="00237096"/>
    <w:rsid w:val="00237288"/>
    <w:rsid w:val="00237E7C"/>
    <w:rsid w:val="002405A1"/>
    <w:rsid w:val="00241697"/>
    <w:rsid w:val="00242F0D"/>
    <w:rsid w:val="00243069"/>
    <w:rsid w:val="00244328"/>
    <w:rsid w:val="00246A8B"/>
    <w:rsid w:val="002509C7"/>
    <w:rsid w:val="002540E9"/>
    <w:rsid w:val="00254478"/>
    <w:rsid w:val="00255300"/>
    <w:rsid w:val="002559CA"/>
    <w:rsid w:val="002572AA"/>
    <w:rsid w:val="002609AD"/>
    <w:rsid w:val="002609E0"/>
    <w:rsid w:val="00262305"/>
    <w:rsid w:val="00263A40"/>
    <w:rsid w:val="002640E9"/>
    <w:rsid w:val="00270659"/>
    <w:rsid w:val="0027254E"/>
    <w:rsid w:val="0027586F"/>
    <w:rsid w:val="00280157"/>
    <w:rsid w:val="002843E5"/>
    <w:rsid w:val="00285C73"/>
    <w:rsid w:val="00291E7F"/>
    <w:rsid w:val="00294974"/>
    <w:rsid w:val="002A0576"/>
    <w:rsid w:val="002A1DCD"/>
    <w:rsid w:val="002A222B"/>
    <w:rsid w:val="002A4C26"/>
    <w:rsid w:val="002A595B"/>
    <w:rsid w:val="002B2683"/>
    <w:rsid w:val="002B3CC7"/>
    <w:rsid w:val="002B4341"/>
    <w:rsid w:val="002B5DCD"/>
    <w:rsid w:val="002B62AC"/>
    <w:rsid w:val="002C0060"/>
    <w:rsid w:val="002C04E1"/>
    <w:rsid w:val="002C1000"/>
    <w:rsid w:val="002C7B4E"/>
    <w:rsid w:val="002D0038"/>
    <w:rsid w:val="002D168F"/>
    <w:rsid w:val="002D58B9"/>
    <w:rsid w:val="002E09EA"/>
    <w:rsid w:val="002E1202"/>
    <w:rsid w:val="002E4401"/>
    <w:rsid w:val="002E6F61"/>
    <w:rsid w:val="002E7745"/>
    <w:rsid w:val="002F125D"/>
    <w:rsid w:val="002F24DC"/>
    <w:rsid w:val="002F2B91"/>
    <w:rsid w:val="002F60BB"/>
    <w:rsid w:val="00300661"/>
    <w:rsid w:val="00301CB8"/>
    <w:rsid w:val="00301EFC"/>
    <w:rsid w:val="00304275"/>
    <w:rsid w:val="00306E3F"/>
    <w:rsid w:val="00310802"/>
    <w:rsid w:val="00310A1D"/>
    <w:rsid w:val="00312272"/>
    <w:rsid w:val="003130F6"/>
    <w:rsid w:val="0031343F"/>
    <w:rsid w:val="0031483D"/>
    <w:rsid w:val="003159AD"/>
    <w:rsid w:val="0032183A"/>
    <w:rsid w:val="0032409A"/>
    <w:rsid w:val="00327F57"/>
    <w:rsid w:val="003345CF"/>
    <w:rsid w:val="00335492"/>
    <w:rsid w:val="003358C7"/>
    <w:rsid w:val="00341F4F"/>
    <w:rsid w:val="00344EFF"/>
    <w:rsid w:val="00347B60"/>
    <w:rsid w:val="00351C26"/>
    <w:rsid w:val="0036004C"/>
    <w:rsid w:val="00360951"/>
    <w:rsid w:val="00361850"/>
    <w:rsid w:val="00364FE6"/>
    <w:rsid w:val="00366B92"/>
    <w:rsid w:val="003725E6"/>
    <w:rsid w:val="00375787"/>
    <w:rsid w:val="00375F43"/>
    <w:rsid w:val="003767AD"/>
    <w:rsid w:val="003772FE"/>
    <w:rsid w:val="00381ABC"/>
    <w:rsid w:val="00382C78"/>
    <w:rsid w:val="00382EEF"/>
    <w:rsid w:val="003855D9"/>
    <w:rsid w:val="00385BAE"/>
    <w:rsid w:val="00391B19"/>
    <w:rsid w:val="003932D0"/>
    <w:rsid w:val="00394A8D"/>
    <w:rsid w:val="00395056"/>
    <w:rsid w:val="003A2EAC"/>
    <w:rsid w:val="003B0CE8"/>
    <w:rsid w:val="003B307B"/>
    <w:rsid w:val="003B3468"/>
    <w:rsid w:val="003B4F29"/>
    <w:rsid w:val="003C0502"/>
    <w:rsid w:val="003C2474"/>
    <w:rsid w:val="003C2E7A"/>
    <w:rsid w:val="003C66DC"/>
    <w:rsid w:val="003C6EFA"/>
    <w:rsid w:val="003D1DFE"/>
    <w:rsid w:val="003D264E"/>
    <w:rsid w:val="003E05DF"/>
    <w:rsid w:val="003E62C5"/>
    <w:rsid w:val="003F1E57"/>
    <w:rsid w:val="003F271B"/>
    <w:rsid w:val="003F2AE7"/>
    <w:rsid w:val="003F2CEB"/>
    <w:rsid w:val="003F36C4"/>
    <w:rsid w:val="003F65BF"/>
    <w:rsid w:val="003F7188"/>
    <w:rsid w:val="00400198"/>
    <w:rsid w:val="00401BE8"/>
    <w:rsid w:val="00402526"/>
    <w:rsid w:val="00402C97"/>
    <w:rsid w:val="004047F8"/>
    <w:rsid w:val="0041242F"/>
    <w:rsid w:val="00416804"/>
    <w:rsid w:val="00421FB6"/>
    <w:rsid w:val="00426C4E"/>
    <w:rsid w:val="0043061A"/>
    <w:rsid w:val="00430EB3"/>
    <w:rsid w:val="00434B60"/>
    <w:rsid w:val="00435AA9"/>
    <w:rsid w:val="0044206A"/>
    <w:rsid w:val="004431D2"/>
    <w:rsid w:val="00443DD0"/>
    <w:rsid w:val="00443EB4"/>
    <w:rsid w:val="0044511C"/>
    <w:rsid w:val="00446934"/>
    <w:rsid w:val="0045071B"/>
    <w:rsid w:val="004515A8"/>
    <w:rsid w:val="00453124"/>
    <w:rsid w:val="00453A62"/>
    <w:rsid w:val="00455057"/>
    <w:rsid w:val="004576BE"/>
    <w:rsid w:val="00457ACA"/>
    <w:rsid w:val="004609B2"/>
    <w:rsid w:val="00463BCB"/>
    <w:rsid w:val="00464C2F"/>
    <w:rsid w:val="00466023"/>
    <w:rsid w:val="00470C27"/>
    <w:rsid w:val="00475EAE"/>
    <w:rsid w:val="00476F2A"/>
    <w:rsid w:val="0047731F"/>
    <w:rsid w:val="0047760E"/>
    <w:rsid w:val="004803A6"/>
    <w:rsid w:val="00480577"/>
    <w:rsid w:val="00482F46"/>
    <w:rsid w:val="00483160"/>
    <w:rsid w:val="00484806"/>
    <w:rsid w:val="004922CF"/>
    <w:rsid w:val="00497F2B"/>
    <w:rsid w:val="004A23EA"/>
    <w:rsid w:val="004A31E5"/>
    <w:rsid w:val="004A4359"/>
    <w:rsid w:val="004A6683"/>
    <w:rsid w:val="004B3BBA"/>
    <w:rsid w:val="004B3C69"/>
    <w:rsid w:val="004B5245"/>
    <w:rsid w:val="004B6992"/>
    <w:rsid w:val="004C0303"/>
    <w:rsid w:val="004C195E"/>
    <w:rsid w:val="004C2109"/>
    <w:rsid w:val="004C6E19"/>
    <w:rsid w:val="004D73CF"/>
    <w:rsid w:val="004E0D7A"/>
    <w:rsid w:val="004E1424"/>
    <w:rsid w:val="004E1D4B"/>
    <w:rsid w:val="004E355B"/>
    <w:rsid w:val="004F4767"/>
    <w:rsid w:val="004F4866"/>
    <w:rsid w:val="004F5995"/>
    <w:rsid w:val="00501900"/>
    <w:rsid w:val="00507151"/>
    <w:rsid w:val="0051112C"/>
    <w:rsid w:val="00513E29"/>
    <w:rsid w:val="005218B6"/>
    <w:rsid w:val="00522938"/>
    <w:rsid w:val="005304F0"/>
    <w:rsid w:val="00532659"/>
    <w:rsid w:val="00532F93"/>
    <w:rsid w:val="00533AFA"/>
    <w:rsid w:val="00534B04"/>
    <w:rsid w:val="00536D64"/>
    <w:rsid w:val="00544D63"/>
    <w:rsid w:val="00546A27"/>
    <w:rsid w:val="00552B18"/>
    <w:rsid w:val="005535EC"/>
    <w:rsid w:val="00561072"/>
    <w:rsid w:val="00561B50"/>
    <w:rsid w:val="00561B6B"/>
    <w:rsid w:val="00563ED1"/>
    <w:rsid w:val="00563F2D"/>
    <w:rsid w:val="00564712"/>
    <w:rsid w:val="00564B7F"/>
    <w:rsid w:val="0056679D"/>
    <w:rsid w:val="0057696B"/>
    <w:rsid w:val="0058004F"/>
    <w:rsid w:val="00581F80"/>
    <w:rsid w:val="0058647C"/>
    <w:rsid w:val="00586531"/>
    <w:rsid w:val="00590FF9"/>
    <w:rsid w:val="005915F9"/>
    <w:rsid w:val="005952D4"/>
    <w:rsid w:val="0059596B"/>
    <w:rsid w:val="005974C1"/>
    <w:rsid w:val="005A0A6B"/>
    <w:rsid w:val="005A254A"/>
    <w:rsid w:val="005A6EDE"/>
    <w:rsid w:val="005B00D8"/>
    <w:rsid w:val="005B0194"/>
    <w:rsid w:val="005B1D3A"/>
    <w:rsid w:val="005B2C4E"/>
    <w:rsid w:val="005B32EC"/>
    <w:rsid w:val="005B74B3"/>
    <w:rsid w:val="005C09E5"/>
    <w:rsid w:val="005C1B4B"/>
    <w:rsid w:val="005C1E7D"/>
    <w:rsid w:val="005C3B16"/>
    <w:rsid w:val="005C7CC0"/>
    <w:rsid w:val="005C7D45"/>
    <w:rsid w:val="005D32FD"/>
    <w:rsid w:val="005D336C"/>
    <w:rsid w:val="005D3702"/>
    <w:rsid w:val="005D3B66"/>
    <w:rsid w:val="005D63DB"/>
    <w:rsid w:val="005D67EB"/>
    <w:rsid w:val="005E00A8"/>
    <w:rsid w:val="005E0117"/>
    <w:rsid w:val="005E30CC"/>
    <w:rsid w:val="005F316A"/>
    <w:rsid w:val="006022B2"/>
    <w:rsid w:val="00602648"/>
    <w:rsid w:val="00604180"/>
    <w:rsid w:val="00604B1A"/>
    <w:rsid w:val="006050FD"/>
    <w:rsid w:val="0061021B"/>
    <w:rsid w:val="006104EF"/>
    <w:rsid w:val="006124E7"/>
    <w:rsid w:val="00612989"/>
    <w:rsid w:val="006143FF"/>
    <w:rsid w:val="00614B72"/>
    <w:rsid w:val="00617194"/>
    <w:rsid w:val="00617BF2"/>
    <w:rsid w:val="00620CF2"/>
    <w:rsid w:val="00620E1C"/>
    <w:rsid w:val="00626B59"/>
    <w:rsid w:val="0062761F"/>
    <w:rsid w:val="0063006C"/>
    <w:rsid w:val="00633736"/>
    <w:rsid w:val="00636FEF"/>
    <w:rsid w:val="00642650"/>
    <w:rsid w:val="0064333D"/>
    <w:rsid w:val="00652C04"/>
    <w:rsid w:val="006533D5"/>
    <w:rsid w:val="00655BC5"/>
    <w:rsid w:val="0066055C"/>
    <w:rsid w:val="006612B9"/>
    <w:rsid w:val="00661B06"/>
    <w:rsid w:val="00663409"/>
    <w:rsid w:val="00663419"/>
    <w:rsid w:val="00665263"/>
    <w:rsid w:val="006668E9"/>
    <w:rsid w:val="006702DF"/>
    <w:rsid w:val="00677007"/>
    <w:rsid w:val="00683812"/>
    <w:rsid w:val="00683981"/>
    <w:rsid w:val="00684C4C"/>
    <w:rsid w:val="006922EB"/>
    <w:rsid w:val="00692651"/>
    <w:rsid w:val="006960A8"/>
    <w:rsid w:val="006A049E"/>
    <w:rsid w:val="006A3419"/>
    <w:rsid w:val="006A71A4"/>
    <w:rsid w:val="006A75F4"/>
    <w:rsid w:val="006B185B"/>
    <w:rsid w:val="006B32C7"/>
    <w:rsid w:val="006B3930"/>
    <w:rsid w:val="006B71A4"/>
    <w:rsid w:val="006C2826"/>
    <w:rsid w:val="006C5284"/>
    <w:rsid w:val="006C60BD"/>
    <w:rsid w:val="006C6106"/>
    <w:rsid w:val="006C766D"/>
    <w:rsid w:val="006D2548"/>
    <w:rsid w:val="006D390A"/>
    <w:rsid w:val="006D6C45"/>
    <w:rsid w:val="006D7D15"/>
    <w:rsid w:val="006E0F9B"/>
    <w:rsid w:val="006E22A5"/>
    <w:rsid w:val="006E50BC"/>
    <w:rsid w:val="006E5638"/>
    <w:rsid w:val="006F36FA"/>
    <w:rsid w:val="00702D5B"/>
    <w:rsid w:val="0070367C"/>
    <w:rsid w:val="00703C31"/>
    <w:rsid w:val="0070498F"/>
    <w:rsid w:val="00706FE4"/>
    <w:rsid w:val="00712A6D"/>
    <w:rsid w:val="00714C78"/>
    <w:rsid w:val="00715944"/>
    <w:rsid w:val="0071766D"/>
    <w:rsid w:val="00720F23"/>
    <w:rsid w:val="00724D0F"/>
    <w:rsid w:val="007326FF"/>
    <w:rsid w:val="007364F0"/>
    <w:rsid w:val="00740D1D"/>
    <w:rsid w:val="00746937"/>
    <w:rsid w:val="00746F01"/>
    <w:rsid w:val="007526EC"/>
    <w:rsid w:val="0075787C"/>
    <w:rsid w:val="00760401"/>
    <w:rsid w:val="007622C2"/>
    <w:rsid w:val="00763088"/>
    <w:rsid w:val="00763135"/>
    <w:rsid w:val="00763BB4"/>
    <w:rsid w:val="007655F9"/>
    <w:rsid w:val="007723B7"/>
    <w:rsid w:val="007752B3"/>
    <w:rsid w:val="00775B54"/>
    <w:rsid w:val="00780E10"/>
    <w:rsid w:val="007815EB"/>
    <w:rsid w:val="00783F40"/>
    <w:rsid w:val="00785AE5"/>
    <w:rsid w:val="00785B4C"/>
    <w:rsid w:val="007878F0"/>
    <w:rsid w:val="00790ED9"/>
    <w:rsid w:val="00791735"/>
    <w:rsid w:val="0079588D"/>
    <w:rsid w:val="007967E5"/>
    <w:rsid w:val="007A2085"/>
    <w:rsid w:val="007A5F41"/>
    <w:rsid w:val="007B4083"/>
    <w:rsid w:val="007B47E8"/>
    <w:rsid w:val="007B53D1"/>
    <w:rsid w:val="007B562A"/>
    <w:rsid w:val="007C1825"/>
    <w:rsid w:val="007C2621"/>
    <w:rsid w:val="007C2BAE"/>
    <w:rsid w:val="007C2E1E"/>
    <w:rsid w:val="007C4E21"/>
    <w:rsid w:val="007C6129"/>
    <w:rsid w:val="007C7F97"/>
    <w:rsid w:val="007D1F20"/>
    <w:rsid w:val="007D4A90"/>
    <w:rsid w:val="007D5893"/>
    <w:rsid w:val="007D6346"/>
    <w:rsid w:val="007D7152"/>
    <w:rsid w:val="007D78A3"/>
    <w:rsid w:val="007D7E0D"/>
    <w:rsid w:val="007E10D0"/>
    <w:rsid w:val="007E2644"/>
    <w:rsid w:val="007E537B"/>
    <w:rsid w:val="007F0ED8"/>
    <w:rsid w:val="007F329F"/>
    <w:rsid w:val="007F3856"/>
    <w:rsid w:val="007F4143"/>
    <w:rsid w:val="00800885"/>
    <w:rsid w:val="00804967"/>
    <w:rsid w:val="00811809"/>
    <w:rsid w:val="00811C35"/>
    <w:rsid w:val="0081252A"/>
    <w:rsid w:val="00812556"/>
    <w:rsid w:val="008166FC"/>
    <w:rsid w:val="00823FC3"/>
    <w:rsid w:val="0082471F"/>
    <w:rsid w:val="00825536"/>
    <w:rsid w:val="00825E5B"/>
    <w:rsid w:val="00826F40"/>
    <w:rsid w:val="00826F62"/>
    <w:rsid w:val="0082784B"/>
    <w:rsid w:val="00832EA6"/>
    <w:rsid w:val="00833FB9"/>
    <w:rsid w:val="008349D6"/>
    <w:rsid w:val="00835AF1"/>
    <w:rsid w:val="00843D32"/>
    <w:rsid w:val="00844B51"/>
    <w:rsid w:val="008452A8"/>
    <w:rsid w:val="00845A7B"/>
    <w:rsid w:val="008460A7"/>
    <w:rsid w:val="008476D6"/>
    <w:rsid w:val="00856563"/>
    <w:rsid w:val="00856717"/>
    <w:rsid w:val="008612B8"/>
    <w:rsid w:val="0086155C"/>
    <w:rsid w:val="00863E55"/>
    <w:rsid w:val="00864156"/>
    <w:rsid w:val="00865759"/>
    <w:rsid w:val="008702EE"/>
    <w:rsid w:val="00873C6D"/>
    <w:rsid w:val="00873D10"/>
    <w:rsid w:val="00875C9B"/>
    <w:rsid w:val="008760C3"/>
    <w:rsid w:val="0088011F"/>
    <w:rsid w:val="00882F8C"/>
    <w:rsid w:val="00885863"/>
    <w:rsid w:val="00885AA2"/>
    <w:rsid w:val="00886E38"/>
    <w:rsid w:val="00890DFE"/>
    <w:rsid w:val="00894600"/>
    <w:rsid w:val="008A0A27"/>
    <w:rsid w:val="008A16B2"/>
    <w:rsid w:val="008A2752"/>
    <w:rsid w:val="008A52BC"/>
    <w:rsid w:val="008A5BE1"/>
    <w:rsid w:val="008B07B5"/>
    <w:rsid w:val="008B1553"/>
    <w:rsid w:val="008B3A25"/>
    <w:rsid w:val="008C3589"/>
    <w:rsid w:val="008C39E9"/>
    <w:rsid w:val="008C58B0"/>
    <w:rsid w:val="008C690A"/>
    <w:rsid w:val="008C6DB2"/>
    <w:rsid w:val="008D61F6"/>
    <w:rsid w:val="008D6880"/>
    <w:rsid w:val="008E31CF"/>
    <w:rsid w:val="008E4C6C"/>
    <w:rsid w:val="008E58A1"/>
    <w:rsid w:val="008E7F06"/>
    <w:rsid w:val="008F0491"/>
    <w:rsid w:val="008F680B"/>
    <w:rsid w:val="00913C4F"/>
    <w:rsid w:val="00914AE1"/>
    <w:rsid w:val="00926FDF"/>
    <w:rsid w:val="00932953"/>
    <w:rsid w:val="009352F8"/>
    <w:rsid w:val="00941CE0"/>
    <w:rsid w:val="00942636"/>
    <w:rsid w:val="00942EB7"/>
    <w:rsid w:val="00945578"/>
    <w:rsid w:val="00952BDF"/>
    <w:rsid w:val="00953048"/>
    <w:rsid w:val="009540F5"/>
    <w:rsid w:val="00954E94"/>
    <w:rsid w:val="00957844"/>
    <w:rsid w:val="0096007C"/>
    <w:rsid w:val="009606C8"/>
    <w:rsid w:val="009626E2"/>
    <w:rsid w:val="00962B89"/>
    <w:rsid w:val="009661A4"/>
    <w:rsid w:val="009700E8"/>
    <w:rsid w:val="009703A5"/>
    <w:rsid w:val="009744F7"/>
    <w:rsid w:val="00980349"/>
    <w:rsid w:val="00981512"/>
    <w:rsid w:val="00981C24"/>
    <w:rsid w:val="009835AB"/>
    <w:rsid w:val="00984AAD"/>
    <w:rsid w:val="009866BA"/>
    <w:rsid w:val="009903D0"/>
    <w:rsid w:val="00997A0E"/>
    <w:rsid w:val="00997F6C"/>
    <w:rsid w:val="009A2E0E"/>
    <w:rsid w:val="009A37D0"/>
    <w:rsid w:val="009A7FDC"/>
    <w:rsid w:val="009B1FED"/>
    <w:rsid w:val="009B3437"/>
    <w:rsid w:val="009B4E79"/>
    <w:rsid w:val="009B5C10"/>
    <w:rsid w:val="009D11B3"/>
    <w:rsid w:val="009D22F0"/>
    <w:rsid w:val="009D543E"/>
    <w:rsid w:val="009E6004"/>
    <w:rsid w:val="009E64EB"/>
    <w:rsid w:val="00A03C0F"/>
    <w:rsid w:val="00A05434"/>
    <w:rsid w:val="00A17D51"/>
    <w:rsid w:val="00A241DD"/>
    <w:rsid w:val="00A25A13"/>
    <w:rsid w:val="00A316FA"/>
    <w:rsid w:val="00A319D5"/>
    <w:rsid w:val="00A31BA5"/>
    <w:rsid w:val="00A32BBC"/>
    <w:rsid w:val="00A33BA1"/>
    <w:rsid w:val="00A367E2"/>
    <w:rsid w:val="00A403C5"/>
    <w:rsid w:val="00A40431"/>
    <w:rsid w:val="00A41499"/>
    <w:rsid w:val="00A43B87"/>
    <w:rsid w:val="00A44ECD"/>
    <w:rsid w:val="00A468E1"/>
    <w:rsid w:val="00A509F3"/>
    <w:rsid w:val="00A50E1A"/>
    <w:rsid w:val="00A54544"/>
    <w:rsid w:val="00A54643"/>
    <w:rsid w:val="00A54B01"/>
    <w:rsid w:val="00A54FFC"/>
    <w:rsid w:val="00A60A0F"/>
    <w:rsid w:val="00A61ACB"/>
    <w:rsid w:val="00A61DE5"/>
    <w:rsid w:val="00A64B5A"/>
    <w:rsid w:val="00A6531D"/>
    <w:rsid w:val="00A655AC"/>
    <w:rsid w:val="00A658CD"/>
    <w:rsid w:val="00A74098"/>
    <w:rsid w:val="00A75861"/>
    <w:rsid w:val="00A903FF"/>
    <w:rsid w:val="00A93259"/>
    <w:rsid w:val="00A94C73"/>
    <w:rsid w:val="00A952D7"/>
    <w:rsid w:val="00A95E4E"/>
    <w:rsid w:val="00A95EDE"/>
    <w:rsid w:val="00A96D06"/>
    <w:rsid w:val="00A96FB3"/>
    <w:rsid w:val="00AA2DA8"/>
    <w:rsid w:val="00AC0651"/>
    <w:rsid w:val="00AC237C"/>
    <w:rsid w:val="00AC252D"/>
    <w:rsid w:val="00AC25D8"/>
    <w:rsid w:val="00AC522D"/>
    <w:rsid w:val="00AD4BCD"/>
    <w:rsid w:val="00AD4F15"/>
    <w:rsid w:val="00AD5099"/>
    <w:rsid w:val="00AD6823"/>
    <w:rsid w:val="00AE0B17"/>
    <w:rsid w:val="00AE3634"/>
    <w:rsid w:val="00AE3CBE"/>
    <w:rsid w:val="00AE3CE8"/>
    <w:rsid w:val="00AE4212"/>
    <w:rsid w:val="00AE797E"/>
    <w:rsid w:val="00AF22DB"/>
    <w:rsid w:val="00B01EAA"/>
    <w:rsid w:val="00B031D7"/>
    <w:rsid w:val="00B04901"/>
    <w:rsid w:val="00B10F97"/>
    <w:rsid w:val="00B1278E"/>
    <w:rsid w:val="00B14A8F"/>
    <w:rsid w:val="00B16200"/>
    <w:rsid w:val="00B17A48"/>
    <w:rsid w:val="00B17A7E"/>
    <w:rsid w:val="00B22ECE"/>
    <w:rsid w:val="00B24C47"/>
    <w:rsid w:val="00B30523"/>
    <w:rsid w:val="00B353E2"/>
    <w:rsid w:val="00B35661"/>
    <w:rsid w:val="00B37705"/>
    <w:rsid w:val="00B41795"/>
    <w:rsid w:val="00B41F9B"/>
    <w:rsid w:val="00B4236E"/>
    <w:rsid w:val="00B430A2"/>
    <w:rsid w:val="00B43790"/>
    <w:rsid w:val="00B43ECD"/>
    <w:rsid w:val="00B44DDC"/>
    <w:rsid w:val="00B46E1E"/>
    <w:rsid w:val="00B50040"/>
    <w:rsid w:val="00B50C99"/>
    <w:rsid w:val="00B53D44"/>
    <w:rsid w:val="00B541F4"/>
    <w:rsid w:val="00B55CF8"/>
    <w:rsid w:val="00B5671A"/>
    <w:rsid w:val="00B574B3"/>
    <w:rsid w:val="00B57CAB"/>
    <w:rsid w:val="00B61BF9"/>
    <w:rsid w:val="00B7061B"/>
    <w:rsid w:val="00B71C8A"/>
    <w:rsid w:val="00B720B2"/>
    <w:rsid w:val="00B7708C"/>
    <w:rsid w:val="00B80B76"/>
    <w:rsid w:val="00B8138C"/>
    <w:rsid w:val="00B81EA3"/>
    <w:rsid w:val="00B834FF"/>
    <w:rsid w:val="00B93075"/>
    <w:rsid w:val="00B948FF"/>
    <w:rsid w:val="00BA43A4"/>
    <w:rsid w:val="00BA65BF"/>
    <w:rsid w:val="00BA725C"/>
    <w:rsid w:val="00BB4C31"/>
    <w:rsid w:val="00BB64D0"/>
    <w:rsid w:val="00BC6E9F"/>
    <w:rsid w:val="00BD5572"/>
    <w:rsid w:val="00BE57B0"/>
    <w:rsid w:val="00BE7A32"/>
    <w:rsid w:val="00BF059C"/>
    <w:rsid w:val="00BF1FDC"/>
    <w:rsid w:val="00BF725A"/>
    <w:rsid w:val="00C02084"/>
    <w:rsid w:val="00C02807"/>
    <w:rsid w:val="00C073D1"/>
    <w:rsid w:val="00C26864"/>
    <w:rsid w:val="00C26BF4"/>
    <w:rsid w:val="00C3331C"/>
    <w:rsid w:val="00C40984"/>
    <w:rsid w:val="00C41978"/>
    <w:rsid w:val="00C4208E"/>
    <w:rsid w:val="00C439EA"/>
    <w:rsid w:val="00C44912"/>
    <w:rsid w:val="00C44DF4"/>
    <w:rsid w:val="00C5228B"/>
    <w:rsid w:val="00C55519"/>
    <w:rsid w:val="00C67B75"/>
    <w:rsid w:val="00C7038D"/>
    <w:rsid w:val="00C7396D"/>
    <w:rsid w:val="00C81C6D"/>
    <w:rsid w:val="00C87AE0"/>
    <w:rsid w:val="00C97B64"/>
    <w:rsid w:val="00CB6528"/>
    <w:rsid w:val="00CB6F25"/>
    <w:rsid w:val="00CB7840"/>
    <w:rsid w:val="00CC0286"/>
    <w:rsid w:val="00CC2424"/>
    <w:rsid w:val="00CC2F63"/>
    <w:rsid w:val="00CD2B2D"/>
    <w:rsid w:val="00CD4961"/>
    <w:rsid w:val="00CD5374"/>
    <w:rsid w:val="00CD6063"/>
    <w:rsid w:val="00CE0E62"/>
    <w:rsid w:val="00CE2BC5"/>
    <w:rsid w:val="00CE77B0"/>
    <w:rsid w:val="00CF0304"/>
    <w:rsid w:val="00CF10D8"/>
    <w:rsid w:val="00CF18D9"/>
    <w:rsid w:val="00CF3E30"/>
    <w:rsid w:val="00CF47D4"/>
    <w:rsid w:val="00CF717B"/>
    <w:rsid w:val="00D01FA5"/>
    <w:rsid w:val="00D0476E"/>
    <w:rsid w:val="00D04EF9"/>
    <w:rsid w:val="00D05E49"/>
    <w:rsid w:val="00D0680D"/>
    <w:rsid w:val="00D139D4"/>
    <w:rsid w:val="00D13AF5"/>
    <w:rsid w:val="00D14235"/>
    <w:rsid w:val="00D1545D"/>
    <w:rsid w:val="00D15EB0"/>
    <w:rsid w:val="00D200BC"/>
    <w:rsid w:val="00D26EC0"/>
    <w:rsid w:val="00D31B8D"/>
    <w:rsid w:val="00D33AC5"/>
    <w:rsid w:val="00D33B3E"/>
    <w:rsid w:val="00D33CA2"/>
    <w:rsid w:val="00D345A1"/>
    <w:rsid w:val="00D41FF7"/>
    <w:rsid w:val="00D42557"/>
    <w:rsid w:val="00D43151"/>
    <w:rsid w:val="00D44509"/>
    <w:rsid w:val="00D45F25"/>
    <w:rsid w:val="00D47328"/>
    <w:rsid w:val="00D53A94"/>
    <w:rsid w:val="00D54183"/>
    <w:rsid w:val="00D54AFE"/>
    <w:rsid w:val="00D560D6"/>
    <w:rsid w:val="00D6289E"/>
    <w:rsid w:val="00D66A30"/>
    <w:rsid w:val="00D7366B"/>
    <w:rsid w:val="00D74198"/>
    <w:rsid w:val="00D776DD"/>
    <w:rsid w:val="00D8094F"/>
    <w:rsid w:val="00D81CD2"/>
    <w:rsid w:val="00D83D05"/>
    <w:rsid w:val="00D8407A"/>
    <w:rsid w:val="00D87439"/>
    <w:rsid w:val="00D90CB2"/>
    <w:rsid w:val="00D94442"/>
    <w:rsid w:val="00D947C6"/>
    <w:rsid w:val="00D95EBC"/>
    <w:rsid w:val="00DA0E91"/>
    <w:rsid w:val="00DA32AA"/>
    <w:rsid w:val="00DA6ECF"/>
    <w:rsid w:val="00DB1DCA"/>
    <w:rsid w:val="00DB26A9"/>
    <w:rsid w:val="00DB3982"/>
    <w:rsid w:val="00DB40F5"/>
    <w:rsid w:val="00DB4329"/>
    <w:rsid w:val="00DC0BC8"/>
    <w:rsid w:val="00DC2596"/>
    <w:rsid w:val="00DC2AC1"/>
    <w:rsid w:val="00DC47EE"/>
    <w:rsid w:val="00DC720B"/>
    <w:rsid w:val="00DD1FF6"/>
    <w:rsid w:val="00DD7926"/>
    <w:rsid w:val="00DD7C19"/>
    <w:rsid w:val="00DD7D37"/>
    <w:rsid w:val="00DE12BA"/>
    <w:rsid w:val="00DE308E"/>
    <w:rsid w:val="00DF0729"/>
    <w:rsid w:val="00DF0D9D"/>
    <w:rsid w:val="00DF4658"/>
    <w:rsid w:val="00E0058F"/>
    <w:rsid w:val="00E02042"/>
    <w:rsid w:val="00E10A59"/>
    <w:rsid w:val="00E13B7F"/>
    <w:rsid w:val="00E14FBE"/>
    <w:rsid w:val="00E1668E"/>
    <w:rsid w:val="00E20138"/>
    <w:rsid w:val="00E20CC2"/>
    <w:rsid w:val="00E2227D"/>
    <w:rsid w:val="00E27864"/>
    <w:rsid w:val="00E31511"/>
    <w:rsid w:val="00E32506"/>
    <w:rsid w:val="00E359DC"/>
    <w:rsid w:val="00E3670B"/>
    <w:rsid w:val="00E36D55"/>
    <w:rsid w:val="00E40D2C"/>
    <w:rsid w:val="00E414B1"/>
    <w:rsid w:val="00E41909"/>
    <w:rsid w:val="00E41E31"/>
    <w:rsid w:val="00E43417"/>
    <w:rsid w:val="00E44313"/>
    <w:rsid w:val="00E50628"/>
    <w:rsid w:val="00E618E4"/>
    <w:rsid w:val="00E7046B"/>
    <w:rsid w:val="00E72723"/>
    <w:rsid w:val="00E7291F"/>
    <w:rsid w:val="00E73EB6"/>
    <w:rsid w:val="00E74E1D"/>
    <w:rsid w:val="00E76CE2"/>
    <w:rsid w:val="00E914A9"/>
    <w:rsid w:val="00E9447F"/>
    <w:rsid w:val="00E94726"/>
    <w:rsid w:val="00E976AD"/>
    <w:rsid w:val="00EA1DDC"/>
    <w:rsid w:val="00EA2A5C"/>
    <w:rsid w:val="00EA39F6"/>
    <w:rsid w:val="00EA4CA9"/>
    <w:rsid w:val="00EA5432"/>
    <w:rsid w:val="00EB0481"/>
    <w:rsid w:val="00EB19B4"/>
    <w:rsid w:val="00EB271E"/>
    <w:rsid w:val="00EB2A08"/>
    <w:rsid w:val="00EB44C9"/>
    <w:rsid w:val="00EB4EDA"/>
    <w:rsid w:val="00EB6FE5"/>
    <w:rsid w:val="00EB7533"/>
    <w:rsid w:val="00EC3B5F"/>
    <w:rsid w:val="00EC7A21"/>
    <w:rsid w:val="00ED0890"/>
    <w:rsid w:val="00ED3B9A"/>
    <w:rsid w:val="00ED3CA2"/>
    <w:rsid w:val="00ED6E62"/>
    <w:rsid w:val="00EE2F62"/>
    <w:rsid w:val="00EE5CAC"/>
    <w:rsid w:val="00EE64A6"/>
    <w:rsid w:val="00EE6A2D"/>
    <w:rsid w:val="00EF0456"/>
    <w:rsid w:val="00EF2CE3"/>
    <w:rsid w:val="00EF2F42"/>
    <w:rsid w:val="00EF48AD"/>
    <w:rsid w:val="00F00258"/>
    <w:rsid w:val="00F018D3"/>
    <w:rsid w:val="00F0345F"/>
    <w:rsid w:val="00F0503E"/>
    <w:rsid w:val="00F06FBE"/>
    <w:rsid w:val="00F07436"/>
    <w:rsid w:val="00F10D0E"/>
    <w:rsid w:val="00F1405D"/>
    <w:rsid w:val="00F153B2"/>
    <w:rsid w:val="00F201B4"/>
    <w:rsid w:val="00F23A97"/>
    <w:rsid w:val="00F26813"/>
    <w:rsid w:val="00F27A2D"/>
    <w:rsid w:val="00F31067"/>
    <w:rsid w:val="00F32956"/>
    <w:rsid w:val="00F33E56"/>
    <w:rsid w:val="00F3551B"/>
    <w:rsid w:val="00F357A0"/>
    <w:rsid w:val="00F35832"/>
    <w:rsid w:val="00F36765"/>
    <w:rsid w:val="00F37B1A"/>
    <w:rsid w:val="00F402BC"/>
    <w:rsid w:val="00F418CB"/>
    <w:rsid w:val="00F43187"/>
    <w:rsid w:val="00F44322"/>
    <w:rsid w:val="00F467F3"/>
    <w:rsid w:val="00F50C5B"/>
    <w:rsid w:val="00F51E40"/>
    <w:rsid w:val="00F543CB"/>
    <w:rsid w:val="00F5455F"/>
    <w:rsid w:val="00F548FC"/>
    <w:rsid w:val="00F570AA"/>
    <w:rsid w:val="00F60F66"/>
    <w:rsid w:val="00F61A53"/>
    <w:rsid w:val="00F61E42"/>
    <w:rsid w:val="00F6646B"/>
    <w:rsid w:val="00F67785"/>
    <w:rsid w:val="00F67AB0"/>
    <w:rsid w:val="00F70288"/>
    <w:rsid w:val="00F74541"/>
    <w:rsid w:val="00F76BEE"/>
    <w:rsid w:val="00F8122B"/>
    <w:rsid w:val="00F82A1D"/>
    <w:rsid w:val="00F871E6"/>
    <w:rsid w:val="00F875A1"/>
    <w:rsid w:val="00F9107D"/>
    <w:rsid w:val="00F93E00"/>
    <w:rsid w:val="00F94A29"/>
    <w:rsid w:val="00F95042"/>
    <w:rsid w:val="00F95725"/>
    <w:rsid w:val="00F95B53"/>
    <w:rsid w:val="00F96855"/>
    <w:rsid w:val="00FA0997"/>
    <w:rsid w:val="00FA09C8"/>
    <w:rsid w:val="00FA3937"/>
    <w:rsid w:val="00FA6B12"/>
    <w:rsid w:val="00FA7240"/>
    <w:rsid w:val="00FB10F9"/>
    <w:rsid w:val="00FB1F88"/>
    <w:rsid w:val="00FB2472"/>
    <w:rsid w:val="00FB24A4"/>
    <w:rsid w:val="00FB2973"/>
    <w:rsid w:val="00FB2A4C"/>
    <w:rsid w:val="00FB2E29"/>
    <w:rsid w:val="00FB38BD"/>
    <w:rsid w:val="00FB44FA"/>
    <w:rsid w:val="00FB685E"/>
    <w:rsid w:val="00FC27C3"/>
    <w:rsid w:val="00FC36A2"/>
    <w:rsid w:val="00FC6507"/>
    <w:rsid w:val="00FC6B17"/>
    <w:rsid w:val="00FC6FE1"/>
    <w:rsid w:val="00FC7F50"/>
    <w:rsid w:val="00FD204B"/>
    <w:rsid w:val="00FE21C4"/>
    <w:rsid w:val="00FE5F2C"/>
    <w:rsid w:val="00FF4BB8"/>
    <w:rsid w:val="00FF6C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3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658C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658CD"/>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D8C079E1EF834E64BE48D279B87F1ACCD48653FE1517366067AFEBC8p8n7L" TargetMode="External"/><Relationship Id="rId13" Type="http://schemas.openxmlformats.org/officeDocument/2006/relationships/hyperlink" Target="consultantplus://offline/ref=11D8C079E1EF834E64BE48D279B87F1ACCD48653FE1517366067AFEBC887FC8FCC5B868B60504C6Fp8n4L" TargetMode="External"/><Relationship Id="rId18" Type="http://schemas.openxmlformats.org/officeDocument/2006/relationships/hyperlink" Target="consultantplus://offline/ref=11D8C079E1EF834E64BE48D279B87F1ACCD48653FE1517366067AFEBC887FC8FCC5B868B60504F6Cp8nFL" TargetMode="External"/><Relationship Id="rId26" Type="http://schemas.openxmlformats.org/officeDocument/2006/relationships/hyperlink" Target="consultantplus://offline/ref=11D8C079E1EF834E64BE48D279B87F1ACCD48653FE1517366067AFEBC887FC8FCC5B868B60504E68p8n9L"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11D8C079E1EF834E64BE48D279B87F1ACCD48653FE1517366067AFEBC887FC8FCC5B868B60504F68p8nAL" TargetMode="External"/><Relationship Id="rId34" Type="http://schemas.openxmlformats.org/officeDocument/2006/relationships/hyperlink" Target="consultantplus://offline/ref=11D8C079E1EF834E64BE48D279B87F1ACCD48653FE1517366067AFEBC8p8n7L" TargetMode="External"/><Relationship Id="rId7" Type="http://schemas.openxmlformats.org/officeDocument/2006/relationships/hyperlink" Target="consultantplus://offline/ref=11D8C079E1EF834E64BE48D279B87F1ACCD48653FE1517366067AFEBC8p8n7L" TargetMode="External"/><Relationship Id="rId12" Type="http://schemas.openxmlformats.org/officeDocument/2006/relationships/hyperlink" Target="consultantplus://offline/ref=11D8C079E1EF834E64BE48D279B87F1ACCD48653FE1517366067AFEBC887FC8FCC5B868B60504C6Fp8n4L" TargetMode="External"/><Relationship Id="rId17" Type="http://schemas.openxmlformats.org/officeDocument/2006/relationships/hyperlink" Target="consultantplus://offline/ref=11D8C079E1EF834E64BE56DF6FD4211FCBDDDA5CFF1714653E38F4B69F8EF6D88B14DFC9245D4C6E8CBCCApAn2L" TargetMode="External"/><Relationship Id="rId25" Type="http://schemas.openxmlformats.org/officeDocument/2006/relationships/hyperlink" Target="consultantplus://offline/ref=11D8C079E1EF834E64BE56DF6FD4211FCBDDDA5CF8111B623D38F4B69F8EF6D88B14DFC9245D4C6E8CBCC6pAn3L" TargetMode="External"/><Relationship Id="rId33" Type="http://schemas.openxmlformats.org/officeDocument/2006/relationships/hyperlink" Target="consultantplus://offline/ref=11D8C079E1EF834E64BE48D279B87F1ACCD48653FE1517366067AFEBC887FC8FCC5B868B60504E6Bp8nFL" TargetMode="External"/><Relationship Id="rId38" Type="http://schemas.openxmlformats.org/officeDocument/2006/relationships/hyperlink" Target="consultantplus://offline/ref=11D8C079E1EF834E64BE56DF6FD4211FCBDDDA5CFA1F1A673D38F4B69F8EF6D88B14DFC9245D4C6E8CBCCEpAn8L" TargetMode="External"/><Relationship Id="rId2" Type="http://schemas.openxmlformats.org/officeDocument/2006/relationships/settings" Target="settings.xml"/><Relationship Id="rId16" Type="http://schemas.openxmlformats.org/officeDocument/2006/relationships/hyperlink" Target="consultantplus://offline/ref=11D8C079E1EF834E64BE48D279B87F1ACCD48653FE1517366067AFEBC887FC8FCC5B8683p6n2L" TargetMode="External"/><Relationship Id="rId20" Type="http://schemas.openxmlformats.org/officeDocument/2006/relationships/hyperlink" Target="consultantplus://offline/ref=11D8C079E1EF834E64BE56DF6FD4211FCBDDDA5CFF1714653E38F4B69F8EF6D88B14DFC9245D4C6E8CBCC8pAn1L" TargetMode="External"/><Relationship Id="rId29" Type="http://schemas.openxmlformats.org/officeDocument/2006/relationships/hyperlink" Target="consultantplus://offline/ref=11D8C079E1EF834E64BE56DF6FD4211FCBDDDA5CFF1714603E38F4B69F8EF6D88B14DFC9245D4C6E8CBCCFpAn1L" TargetMode="External"/><Relationship Id="rId1" Type="http://schemas.openxmlformats.org/officeDocument/2006/relationships/styles" Target="styles.xml"/><Relationship Id="rId6" Type="http://schemas.openxmlformats.org/officeDocument/2006/relationships/hyperlink" Target="consultantplus://offline/ref=11D8C079E1EF834E64BE48D279B87F1ACCD48653FE1517366067AFEBC8p8n7L" TargetMode="External"/><Relationship Id="rId11" Type="http://schemas.openxmlformats.org/officeDocument/2006/relationships/hyperlink" Target="consultantplus://offline/ref=11D8C079E1EF834E64BE48D279B87F1ACCD48653FE1517366067AFEBC887FC8FCC5B8683p6n2L" TargetMode="External"/><Relationship Id="rId24" Type="http://schemas.openxmlformats.org/officeDocument/2006/relationships/hyperlink" Target="consultantplus://offline/ref=11D8C079E1EF834E64BE56DF6FD4211FCBDDDA5CFF1714653E38F4B69F8EF6D88B14DFC9245D4C6E8CBCC6pAn1L" TargetMode="External"/><Relationship Id="rId32" Type="http://schemas.openxmlformats.org/officeDocument/2006/relationships/hyperlink" Target="consultantplus://offline/ref=11D8C079E1EF834E64BE56DF6FD4211FCBDDDA5CFF1714653E38F4B69F8EF6D88B14DFC9245D4C6E8CBCC6pAn7L" TargetMode="External"/><Relationship Id="rId37" Type="http://schemas.openxmlformats.org/officeDocument/2006/relationships/hyperlink" Target="consultantplus://offline/ref=11D8C079E1EF834E64BE56DF6FD4211FCBDDDA5CFA1018653E38F4B69F8EF6D8p8nBL" TargetMode="External"/><Relationship Id="rId40" Type="http://schemas.openxmlformats.org/officeDocument/2006/relationships/theme" Target="theme/theme1.xml"/><Relationship Id="rId5" Type="http://schemas.openxmlformats.org/officeDocument/2006/relationships/hyperlink" Target="consultantplus://offline/ref=11D8C079E1EF834E64BE56DF6FD4211FCBDDDA5CFF1714603E38F4B69F8EF6D88B14DFC9245D4C6E8CBCCEpAn8L" TargetMode="External"/><Relationship Id="rId15" Type="http://schemas.openxmlformats.org/officeDocument/2006/relationships/hyperlink" Target="consultantplus://offline/ref=11D8C079E1EF834E64BE56DF6FD4211FCBDDDA5CFF1714653E38F4B69F8EF6D88B14DFC9245D4C6E8CBCCDpAn2L" TargetMode="External"/><Relationship Id="rId23" Type="http://schemas.openxmlformats.org/officeDocument/2006/relationships/hyperlink" Target="consultantplus://offline/ref=11D8C079E1EF834E64BE48D279B87F1ACCD48653FE1517366067AFEBC887FC8FCC5B868B60504F66p8nEL" TargetMode="External"/><Relationship Id="rId28" Type="http://schemas.openxmlformats.org/officeDocument/2006/relationships/hyperlink" Target="consultantplus://offline/ref=11D8C079E1EF834E64BE56DF6FD4211FCBDDDA5CFF1714653E38F4B69F8EF6D88B14DFC9245D4C6E8CBCC6pAn7L" TargetMode="External"/><Relationship Id="rId36" Type="http://schemas.openxmlformats.org/officeDocument/2006/relationships/hyperlink" Target="consultantplus://offline/ref=11D8C079E1EF834E64BE56DF6FD4211FCBDDDA5CFA1F1B623C38F4B69F8EF6D8p8nBL" TargetMode="External"/><Relationship Id="rId10" Type="http://schemas.openxmlformats.org/officeDocument/2006/relationships/hyperlink" Target="consultantplus://offline/ref=11D8C079E1EF834E64BE48D279B87F1ACCD48653FE1517366067AFEBC887FC8FCC5B868B60504C6Ep8n8L" TargetMode="External"/><Relationship Id="rId19" Type="http://schemas.openxmlformats.org/officeDocument/2006/relationships/hyperlink" Target="consultantplus://offline/ref=11D8C079E1EF834E64BE48D279B87F1ACCD48653FE1517366067AFEBC887FC8FCC5B868B60504F6Cp8nFL" TargetMode="External"/><Relationship Id="rId31" Type="http://schemas.openxmlformats.org/officeDocument/2006/relationships/hyperlink" Target="consultantplus://offline/ref=11D8C079E1EF834E64BE56DF6FD4211FCBDDDA5CFF1714653E38F4B69F8EF6D88B14DFC9245D4C6E8CBCC6pAn7L" TargetMode="External"/><Relationship Id="rId4" Type="http://schemas.openxmlformats.org/officeDocument/2006/relationships/hyperlink" Target="consultantplus://offline/ref=11D8C079E1EF834E64BE56DF6FD4211FCBDDDA5CF8111B623D38F4B69F8EF6D88B14DFC9245D4C6E8CBCC6pAn3L" TargetMode="External"/><Relationship Id="rId9" Type="http://schemas.openxmlformats.org/officeDocument/2006/relationships/hyperlink" Target="consultantplus://offline/ref=11D8C079E1EF834E64BE48D279B87F1ACCD48653FE1517366067AFEBC8p8n7L" TargetMode="External"/><Relationship Id="rId14" Type="http://schemas.openxmlformats.org/officeDocument/2006/relationships/hyperlink" Target="consultantplus://offline/ref=11D8C079E1EF834E64BE48D279B87F1ACCD48653FE1517366067AFEBC887FC8FCC5B868B60504C6Fp8n4L" TargetMode="External"/><Relationship Id="rId22" Type="http://schemas.openxmlformats.org/officeDocument/2006/relationships/hyperlink" Target="consultantplus://offline/ref=11D8C079E1EF834E64BE56DF6FD4211FCBDDDA5CFF1714603E38F4B69F8EF6D88B14DFC9245D4C6E8CBCCEpAn9L" TargetMode="External"/><Relationship Id="rId27" Type="http://schemas.openxmlformats.org/officeDocument/2006/relationships/hyperlink" Target="consultantplus://offline/ref=11D8C079E1EF834E64BE56DF6FD4211FCBDDDA5CFF1714653E38F4B69F8EF6D88B14DFC9245D4C6E8CBCC6pAn7L" TargetMode="External"/><Relationship Id="rId30" Type="http://schemas.openxmlformats.org/officeDocument/2006/relationships/hyperlink" Target="consultantplus://offline/ref=11D8C079E1EF834E64BE48D279B87F1ACCD48653FE1517366067AFEBC8p8n7L" TargetMode="External"/><Relationship Id="rId35" Type="http://schemas.openxmlformats.org/officeDocument/2006/relationships/hyperlink" Target="consultantplus://offline/ref=11D8C079E1EF834E64BE56DF6FD4211FCBDDDA5CFF1714653E38F4B69F8EF6D88B14DFC9245D4C6E8CBCCFpAn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4447</Words>
  <Characters>25353</Characters>
  <Application>Microsoft Office Word</Application>
  <DocSecurity>0</DocSecurity>
  <Lines>211</Lines>
  <Paragraphs>59</Paragraphs>
  <ScaleCrop>false</ScaleCrop>
  <Company>Департамент социально-экономического развития города</Company>
  <LinksUpToDate>false</LinksUpToDate>
  <CharactersWithSpaces>29741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LuzyatovaTA</dc:creator>
  <cp:keywords/>
  <dc:description/>
  <cp:lastModifiedBy>LuzyatovaTA</cp:lastModifiedBy>
  <cp:revision>1</cp:revision>
  <dcterms:created xsi:type="dcterms:W3CDTF">2012-06-06T11:39:00Z</dcterms:created>
  <dcterms:modified xsi:type="dcterms:W3CDTF">2012-06-06T11:40:00Z</dcterms:modified>
</cp:coreProperties>
</file>